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49843C82" w:rsidR="00E82849" w:rsidRDefault="008E144F"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Draft </w:t>
      </w:r>
      <w:r w:rsidR="00E82849">
        <w:rPr>
          <w:rFonts w:ascii="Calibri" w:eastAsia="Times New Roman" w:hAnsi="Calibri"/>
          <w:b/>
          <w:color w:val="000000"/>
          <w:sz w:val="24"/>
          <w:szCs w:val="24"/>
          <w:lang w:eastAsia="zh-CN"/>
        </w:rPr>
        <w:t xml:space="preserve">Minutes of the </w:t>
      </w:r>
      <w:r w:rsidR="00C101C9">
        <w:rPr>
          <w:rFonts w:ascii="Calibri" w:eastAsia="Times New Roman" w:hAnsi="Calibri"/>
          <w:b/>
          <w:color w:val="000000"/>
          <w:sz w:val="24"/>
          <w:szCs w:val="24"/>
          <w:lang w:eastAsia="zh-CN"/>
        </w:rPr>
        <w:t>Ordinary</w:t>
      </w:r>
      <w:r w:rsidR="00834D4D">
        <w:rPr>
          <w:rFonts w:ascii="Calibri" w:eastAsia="Times New Roman" w:hAnsi="Calibri"/>
          <w:b/>
          <w:color w:val="000000"/>
          <w:sz w:val="24"/>
          <w:szCs w:val="24"/>
          <w:lang w:eastAsia="zh-CN"/>
        </w:rPr>
        <w:t xml:space="preserve"> </w:t>
      </w:r>
      <w:r w:rsidR="00E82849">
        <w:rPr>
          <w:rFonts w:ascii="Calibri" w:eastAsia="Times New Roman" w:hAnsi="Calibri"/>
          <w:b/>
          <w:color w:val="000000"/>
          <w:sz w:val="24"/>
          <w:szCs w:val="24"/>
          <w:lang w:eastAsia="zh-CN"/>
        </w:rPr>
        <w:t>Parish Council Meeting</w:t>
      </w:r>
    </w:p>
    <w:p w14:paraId="6DCC12B3" w14:textId="7B1EE37E"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CA51D4">
        <w:rPr>
          <w:rFonts w:ascii="Calibri" w:eastAsia="Times New Roman" w:hAnsi="Calibri"/>
          <w:b/>
          <w:color w:val="000000"/>
          <w:sz w:val="24"/>
          <w:szCs w:val="24"/>
          <w:lang w:eastAsia="zh-CN"/>
        </w:rPr>
        <w:t xml:space="preserve">the </w:t>
      </w:r>
      <w:r w:rsidR="00D225CC">
        <w:rPr>
          <w:rFonts w:ascii="Calibri" w:eastAsia="Times New Roman" w:hAnsi="Calibri"/>
          <w:b/>
          <w:color w:val="000000"/>
          <w:sz w:val="24"/>
          <w:szCs w:val="24"/>
          <w:lang w:eastAsia="zh-CN"/>
        </w:rPr>
        <w:t>7</w:t>
      </w:r>
      <w:r w:rsidR="001E3A5C">
        <w:rPr>
          <w:rFonts w:ascii="Calibri" w:eastAsia="Times New Roman" w:hAnsi="Calibri"/>
          <w:b/>
          <w:color w:val="000000"/>
          <w:sz w:val="24"/>
          <w:szCs w:val="24"/>
          <w:lang w:eastAsia="zh-CN"/>
        </w:rPr>
        <w:t>th</w:t>
      </w:r>
      <w:r w:rsidR="00CA51D4">
        <w:rPr>
          <w:rFonts w:ascii="Calibri" w:eastAsia="Times New Roman" w:hAnsi="Calibri"/>
          <w:b/>
          <w:color w:val="000000"/>
          <w:sz w:val="24"/>
          <w:szCs w:val="24"/>
          <w:lang w:eastAsia="zh-CN"/>
        </w:rPr>
        <w:t xml:space="preserve"> of </w:t>
      </w:r>
      <w:r w:rsidR="00D225CC">
        <w:rPr>
          <w:rFonts w:ascii="Calibri" w:eastAsia="Times New Roman" w:hAnsi="Calibri"/>
          <w:b/>
          <w:color w:val="000000"/>
          <w:sz w:val="24"/>
          <w:szCs w:val="24"/>
          <w:lang w:eastAsia="zh-CN"/>
        </w:rPr>
        <w:t>September</w:t>
      </w:r>
      <w:r w:rsidR="00CA51D4">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w:t>
      </w:r>
      <w:r w:rsidR="00E12759">
        <w:rPr>
          <w:rFonts w:ascii="Calibri" w:eastAsia="Times New Roman" w:hAnsi="Calibri"/>
          <w:b/>
          <w:color w:val="000000"/>
          <w:sz w:val="24"/>
          <w:szCs w:val="24"/>
          <w:lang w:eastAsia="zh-CN"/>
        </w:rPr>
        <w:t>1</w:t>
      </w:r>
      <w:r>
        <w:rPr>
          <w:rFonts w:ascii="Calibri" w:eastAsia="Times New Roman" w:hAnsi="Calibri"/>
          <w:b/>
          <w:color w:val="000000"/>
          <w:sz w:val="24"/>
          <w:szCs w:val="24"/>
          <w:lang w:eastAsia="zh-CN"/>
        </w:rPr>
        <w:t xml:space="preserve"> </w:t>
      </w:r>
      <w:r w:rsidR="00CA51D4">
        <w:rPr>
          <w:rFonts w:ascii="Calibri" w:eastAsia="Times New Roman" w:hAnsi="Calibri"/>
          <w:b/>
          <w:color w:val="000000"/>
          <w:sz w:val="24"/>
          <w:szCs w:val="24"/>
          <w:lang w:eastAsia="zh-CN"/>
        </w:rPr>
        <w:t>at Waltham Village Hall</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1B686F6F"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hyperlink r:id="rId8" w:history="1">
        <w:r w:rsidR="00FF0D4E" w:rsidRPr="00FF0D4E">
          <w:rPr>
            <w:rStyle w:val="Hyperlink"/>
            <w:rFonts w:asciiTheme="minorHAnsi" w:eastAsia="Times New Roman" w:hAnsiTheme="minorHAnsi" w:cstheme="minorHAnsi"/>
            <w:b/>
            <w:lang w:eastAsia="zh-CN"/>
          </w:rPr>
          <w:t>https://walthampc.org.uk</w:t>
        </w:r>
      </w:hyperlink>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7774297E" w14:textId="24610E8A" w:rsidR="00647AC3" w:rsidRPr="00F44B57" w:rsidRDefault="00E82849" w:rsidP="00CA51D4">
      <w:pPr>
        <w:suppressAutoHyphens/>
        <w:spacing w:after="0" w:line="240" w:lineRule="auto"/>
        <w:ind w:left="2160" w:right="-24" w:hanging="1440"/>
        <w:rPr>
          <w:rFonts w:ascii="Calibri" w:eastAsia="Times New Roman" w:hAnsi="Calibri"/>
          <w:bCs/>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2856E3" w:rsidRPr="00F44B57">
        <w:rPr>
          <w:rFonts w:ascii="Calibri" w:eastAsia="Times New Roman" w:hAnsi="Calibri"/>
          <w:lang w:eastAsia="zh-CN"/>
        </w:rPr>
        <w:t xml:space="preserve"> </w:t>
      </w:r>
      <w:r w:rsidR="00D225CC">
        <w:rPr>
          <w:rFonts w:ascii="Calibri" w:eastAsia="Times New Roman" w:hAnsi="Calibri"/>
          <w:lang w:eastAsia="zh-CN"/>
        </w:rPr>
        <w:t xml:space="preserve">Jane Robinson, and </w:t>
      </w:r>
      <w:r w:rsidRPr="00F44B57">
        <w:rPr>
          <w:rFonts w:ascii="Calibri" w:eastAsia="Times New Roman" w:hAnsi="Calibri"/>
          <w:lang w:eastAsia="zh-CN"/>
        </w:rPr>
        <w:t xml:space="preserve">Sue </w:t>
      </w:r>
      <w:r w:rsidR="001D61DB" w:rsidRPr="00F44B57">
        <w:rPr>
          <w:rFonts w:ascii="Calibri" w:eastAsia="Times New Roman" w:hAnsi="Calibri"/>
          <w:lang w:eastAsia="zh-CN"/>
        </w:rPr>
        <w:t>Browne</w:t>
      </w:r>
      <w:r w:rsidR="00D225CC">
        <w:rPr>
          <w:rFonts w:ascii="Calibri" w:eastAsia="Times New Roman" w:hAnsi="Calibri"/>
          <w:lang w:eastAsia="zh-CN"/>
        </w:rPr>
        <w:t>.</w:t>
      </w:r>
    </w:p>
    <w:p w14:paraId="1922E5C9" w14:textId="23AF2670" w:rsidR="00513841" w:rsidRPr="00F44B57" w:rsidRDefault="00E82849" w:rsidP="009D4076">
      <w:pPr>
        <w:suppressAutoHyphens/>
        <w:spacing w:after="0" w:line="240" w:lineRule="auto"/>
        <w:ind w:left="2160" w:right="-24"/>
        <w:rPr>
          <w:rFonts w:ascii="Calibri" w:eastAsia="Times New Roman" w:hAnsi="Calibri"/>
          <w:b/>
          <w:bCs/>
          <w:lang w:eastAsia="zh-CN"/>
        </w:rPr>
      </w:pPr>
      <w:r w:rsidRPr="00F44B57">
        <w:rPr>
          <w:rFonts w:ascii="Calibri" w:eastAsia="Times New Roman" w:hAnsi="Calibri"/>
          <w:lang w:eastAsia="zh-CN"/>
        </w:rPr>
        <w:t>Parish Clerk: Tony McCord</w:t>
      </w:r>
      <w:r w:rsidRPr="00F44B57">
        <w:rPr>
          <w:rFonts w:ascii="Calibri" w:eastAsia="Times New Roman" w:hAnsi="Calibri"/>
          <w:b/>
          <w:bCs/>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1D943D0E" w:rsidR="00143990" w:rsidRPr="00184393" w:rsidRDefault="00143990" w:rsidP="00F61AA2">
      <w:pPr>
        <w:suppressAutoHyphens/>
        <w:spacing w:after="0" w:line="240" w:lineRule="auto"/>
        <w:ind w:right="-24"/>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423810">
        <w:rPr>
          <w:rFonts w:ascii="Calibri" w:eastAsia="Times New Roman" w:hAnsi="Calibri"/>
          <w:bCs/>
          <w:color w:val="000000"/>
          <w:lang w:eastAsia="zh-CN"/>
        </w:rPr>
        <w:t>as o</w:t>
      </w:r>
      <w:r w:rsidR="00CA51D4">
        <w:rPr>
          <w:rFonts w:ascii="Calibri" w:eastAsia="Times New Roman" w:hAnsi="Calibri"/>
          <w:bCs/>
          <w:color w:val="000000"/>
          <w:lang w:eastAsia="zh-CN"/>
        </w:rPr>
        <w:t>n</w:t>
      </w:r>
      <w:r w:rsidR="00423810">
        <w:rPr>
          <w:rFonts w:ascii="Calibri" w:eastAsia="Times New Roman" w:hAnsi="Calibri"/>
          <w:bCs/>
          <w:color w:val="000000"/>
          <w:lang w:eastAsia="zh-CN"/>
        </w:rPr>
        <w:t>e</w:t>
      </w:r>
      <w:r w:rsidRPr="00184393">
        <w:rPr>
          <w:rFonts w:ascii="Calibri" w:eastAsia="Times New Roman" w:hAnsi="Calibri"/>
          <w:bCs/>
          <w:color w:val="000000"/>
          <w:lang w:eastAsia="zh-CN"/>
        </w:rPr>
        <w:t xml:space="preserve"> member</w:t>
      </w:r>
      <w:r w:rsidR="00423810">
        <w:rPr>
          <w:rFonts w:ascii="Calibri" w:eastAsia="Times New Roman" w:hAnsi="Calibri"/>
          <w:bCs/>
          <w:color w:val="000000"/>
          <w:lang w:eastAsia="zh-CN"/>
        </w:rPr>
        <w:t xml:space="preserve"> </w:t>
      </w:r>
      <w:r w:rsidRPr="00184393">
        <w:rPr>
          <w:rFonts w:ascii="Calibri" w:eastAsia="Times New Roman" w:hAnsi="Calibri"/>
          <w:bCs/>
          <w:color w:val="000000"/>
          <w:lang w:eastAsia="zh-CN"/>
        </w:rPr>
        <w:t>of the public present</w:t>
      </w:r>
      <w:r w:rsidR="00423810">
        <w:rPr>
          <w:rFonts w:ascii="Calibri" w:eastAsia="Times New Roman" w:hAnsi="Calibri"/>
          <w:bCs/>
          <w:color w:val="000000"/>
          <w:lang w:eastAsia="zh-CN"/>
        </w:rPr>
        <w:t xml:space="preserve"> who is also the Schemes Project </w:t>
      </w:r>
      <w:proofErr w:type="gramStart"/>
      <w:r w:rsidR="00423810">
        <w:rPr>
          <w:rFonts w:ascii="Calibri" w:eastAsia="Times New Roman" w:hAnsi="Calibri"/>
          <w:bCs/>
          <w:color w:val="000000"/>
          <w:lang w:eastAsia="zh-CN"/>
        </w:rPr>
        <w:t>Manager  for</w:t>
      </w:r>
      <w:proofErr w:type="gramEnd"/>
      <w:r w:rsidR="00423810">
        <w:rPr>
          <w:rFonts w:ascii="Calibri" w:eastAsia="Times New Roman" w:hAnsi="Calibri"/>
          <w:bCs/>
          <w:color w:val="000000"/>
          <w:lang w:eastAsia="zh-CN"/>
        </w:rPr>
        <w:t xml:space="preserve">  KCC, he</w:t>
      </w:r>
      <w:r w:rsidR="00F61AA2">
        <w:rPr>
          <w:rFonts w:ascii="Calibri" w:eastAsia="Times New Roman" w:hAnsi="Calibri"/>
          <w:bCs/>
          <w:color w:val="000000"/>
          <w:lang w:eastAsia="zh-CN"/>
        </w:rPr>
        <w:t xml:space="preserve"> </w:t>
      </w:r>
      <w:r w:rsidR="00423810">
        <w:rPr>
          <w:rFonts w:ascii="Calibri" w:eastAsia="Times New Roman" w:hAnsi="Calibri"/>
          <w:bCs/>
          <w:color w:val="000000"/>
          <w:lang w:eastAsia="zh-CN"/>
        </w:rPr>
        <w:t>was given a hearty welcome.</w:t>
      </w:r>
    </w:p>
    <w:p w14:paraId="35DBB6F4" w14:textId="77777777" w:rsidR="00E82849" w:rsidRPr="00184393" w:rsidRDefault="00E82849" w:rsidP="00575F6C">
      <w:pPr>
        <w:suppressAutoHyphens/>
        <w:spacing w:after="0" w:line="240" w:lineRule="auto"/>
        <w:ind w:left="2160" w:right="-24"/>
        <w:jc w:val="both"/>
        <w:rPr>
          <w:rFonts w:ascii="Calibri" w:eastAsia="Times New Roman" w:hAnsi="Calibri"/>
          <w:bCs/>
          <w:color w:val="000000"/>
          <w:lang w:eastAsia="zh-CN"/>
        </w:rPr>
      </w:pPr>
    </w:p>
    <w:p w14:paraId="1B27E720" w14:textId="08E9768B" w:rsidR="002250DB" w:rsidRPr="00C32043" w:rsidRDefault="007D7494" w:rsidP="00575F6C">
      <w:pPr>
        <w:suppressAutoHyphens/>
        <w:spacing w:after="12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C101C9">
        <w:rPr>
          <w:rFonts w:ascii="Calibri" w:eastAsia="Times New Roman" w:hAnsi="Calibri"/>
          <w:color w:val="000000"/>
          <w:lang w:eastAsia="zh-CN"/>
        </w:rPr>
        <w:t>T</w:t>
      </w:r>
      <w:r>
        <w:rPr>
          <w:rFonts w:ascii="Calibri" w:eastAsia="Times New Roman" w:hAnsi="Calibri"/>
          <w:color w:val="000000"/>
          <w:lang w:eastAsia="zh-CN"/>
        </w:rPr>
        <w:t>he m</w:t>
      </w:r>
      <w:r w:rsidR="00E82849" w:rsidRPr="00184393">
        <w:rPr>
          <w:rFonts w:ascii="Calibri" w:eastAsia="Times New Roman" w:hAnsi="Calibri"/>
          <w:color w:val="000000"/>
          <w:lang w:eastAsia="zh-CN"/>
        </w:rPr>
        <w:t xml:space="preserve">eeting </w:t>
      </w:r>
      <w:r w:rsidR="00765B5D" w:rsidRPr="00184393">
        <w:rPr>
          <w:rFonts w:ascii="Calibri" w:eastAsia="Times New Roman" w:hAnsi="Calibri"/>
          <w:color w:val="000000"/>
          <w:lang w:eastAsia="zh-CN"/>
        </w:rPr>
        <w:t>commenced</w:t>
      </w:r>
      <w:r w:rsidR="00E82849" w:rsidRPr="00184393">
        <w:rPr>
          <w:rFonts w:ascii="Calibri" w:eastAsia="Times New Roman" w:hAnsi="Calibri"/>
          <w:color w:val="000000"/>
          <w:lang w:eastAsia="zh-CN"/>
        </w:rPr>
        <w:t xml:space="preserve"> at 19</w:t>
      </w:r>
      <w:r w:rsidR="00647AC3">
        <w:rPr>
          <w:rFonts w:ascii="Calibri" w:eastAsia="Times New Roman" w:hAnsi="Calibri"/>
          <w:color w:val="000000"/>
          <w:lang w:eastAsia="zh-CN"/>
        </w:rPr>
        <w:t>.</w:t>
      </w:r>
      <w:r w:rsidR="00CA51D4">
        <w:rPr>
          <w:rFonts w:ascii="Calibri" w:eastAsia="Times New Roman" w:hAnsi="Calibri"/>
          <w:color w:val="000000"/>
          <w:lang w:eastAsia="zh-CN"/>
        </w:rPr>
        <w:t>3</w:t>
      </w:r>
      <w:r w:rsidR="00D225CC">
        <w:rPr>
          <w:rFonts w:ascii="Calibri" w:eastAsia="Times New Roman" w:hAnsi="Calibri"/>
          <w:color w:val="000000"/>
          <w:lang w:eastAsia="zh-CN"/>
        </w:rPr>
        <w:t>0</w:t>
      </w:r>
      <w:r w:rsidR="00DA4083">
        <w:rPr>
          <w:rFonts w:ascii="Calibri" w:eastAsia="Times New Roman" w:hAnsi="Calibri"/>
          <w:color w:val="000000"/>
          <w:lang w:eastAsia="zh-CN"/>
        </w:rPr>
        <w:t xml:space="preserve">. </w:t>
      </w:r>
    </w:p>
    <w:p w14:paraId="6E9D92CB" w14:textId="01BB4B22" w:rsidR="0069171F" w:rsidRPr="00184393" w:rsidRDefault="009D4076"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21</w:t>
      </w:r>
      <w:r w:rsidR="00B9223D">
        <w:rPr>
          <w:rFonts w:ascii="Calibri" w:eastAsia="Arial" w:hAnsi="Calibri"/>
          <w:b/>
          <w:color w:val="000000"/>
          <w:lang w:eastAsia="zh-CN"/>
        </w:rPr>
        <w:t>/22</w:t>
      </w:r>
      <w:r w:rsidR="00143990" w:rsidRPr="00184393">
        <w:rPr>
          <w:rFonts w:ascii="Calibri" w:eastAsia="Arial" w:hAnsi="Calibri"/>
          <w:b/>
          <w:color w:val="000000"/>
          <w:lang w:eastAsia="zh-CN"/>
        </w:rPr>
        <w:t>.</w:t>
      </w:r>
      <w:r>
        <w:rPr>
          <w:rFonts w:ascii="Calibri" w:eastAsia="Arial" w:hAnsi="Calibri"/>
          <w:b/>
          <w:color w:val="000000"/>
          <w:lang w:eastAsia="zh-CN"/>
        </w:rPr>
        <w:t>0</w:t>
      </w:r>
      <w:r w:rsidR="00D225CC">
        <w:rPr>
          <w:rFonts w:ascii="Calibri" w:eastAsia="Arial" w:hAnsi="Calibri"/>
          <w:b/>
          <w:color w:val="000000"/>
          <w:lang w:eastAsia="zh-CN"/>
        </w:rPr>
        <w:t>45</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4B1B5C1B" w:rsidR="00E82849" w:rsidRDefault="00CA2E00" w:rsidP="00575F6C">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Pr>
          <w:rFonts w:ascii="Calibri" w:eastAsia="Times New Roman" w:hAnsi="Calibri"/>
          <w:bCs/>
          <w:color w:val="000000"/>
          <w:lang w:eastAsia="zh-CN"/>
        </w:rPr>
        <w:t xml:space="preserve"> were </w:t>
      </w:r>
      <w:r w:rsidR="00016A24">
        <w:rPr>
          <w:rFonts w:ascii="Calibri" w:eastAsia="Times New Roman" w:hAnsi="Calibri"/>
          <w:bCs/>
          <w:color w:val="000000"/>
          <w:lang w:eastAsia="zh-CN"/>
        </w:rPr>
        <w:t>received</w:t>
      </w:r>
      <w:r w:rsidR="00513841">
        <w:rPr>
          <w:rFonts w:ascii="Calibri" w:eastAsia="Times New Roman" w:hAnsi="Calibri"/>
          <w:bCs/>
          <w:color w:val="000000"/>
          <w:lang w:eastAsia="zh-CN"/>
        </w:rPr>
        <w:t xml:space="preserve"> </w:t>
      </w:r>
      <w:r w:rsidR="009D4076">
        <w:rPr>
          <w:rFonts w:ascii="Calibri" w:eastAsia="Times New Roman" w:hAnsi="Calibri"/>
          <w:bCs/>
          <w:color w:val="000000"/>
          <w:lang w:eastAsia="zh-CN"/>
        </w:rPr>
        <w:t>from</w:t>
      </w:r>
      <w:r w:rsidR="00DA4083">
        <w:rPr>
          <w:rFonts w:ascii="Calibri" w:eastAsia="Times New Roman" w:hAnsi="Calibri"/>
          <w:bCs/>
          <w:color w:val="000000"/>
          <w:lang w:eastAsia="zh-CN"/>
        </w:rPr>
        <w:t xml:space="preserve"> </w:t>
      </w:r>
      <w:r w:rsidR="00B9223D">
        <w:rPr>
          <w:rFonts w:ascii="Calibri" w:eastAsia="Times New Roman" w:hAnsi="Calibri"/>
          <w:bCs/>
          <w:color w:val="000000"/>
          <w:lang w:eastAsia="zh-CN"/>
        </w:rPr>
        <w:t>Cllr</w:t>
      </w:r>
      <w:r w:rsidR="001E3A5C">
        <w:rPr>
          <w:rFonts w:ascii="Calibri" w:eastAsia="Times New Roman" w:hAnsi="Calibri"/>
          <w:bCs/>
          <w:color w:val="000000"/>
          <w:lang w:eastAsia="zh-CN"/>
        </w:rPr>
        <w:t>s Carolyn</w:t>
      </w:r>
      <w:r w:rsidR="00B9223D">
        <w:rPr>
          <w:rFonts w:ascii="Calibri" w:eastAsia="Times New Roman" w:hAnsi="Calibri"/>
          <w:bCs/>
          <w:color w:val="000000"/>
          <w:lang w:eastAsia="zh-CN"/>
        </w:rPr>
        <w:t xml:space="preserve"> Lawrence</w:t>
      </w:r>
      <w:r w:rsidR="00603A33">
        <w:rPr>
          <w:rFonts w:ascii="Calibri" w:eastAsia="Times New Roman" w:hAnsi="Calibri"/>
          <w:bCs/>
          <w:color w:val="000000"/>
          <w:lang w:eastAsia="zh-CN"/>
        </w:rPr>
        <w:t xml:space="preserve"> and </w:t>
      </w:r>
      <w:proofErr w:type="gramStart"/>
      <w:r w:rsidR="00D225CC">
        <w:rPr>
          <w:rFonts w:ascii="Calibri" w:eastAsia="Times New Roman" w:hAnsi="Calibri"/>
          <w:bCs/>
          <w:color w:val="000000"/>
          <w:lang w:eastAsia="zh-CN"/>
        </w:rPr>
        <w:t xml:space="preserve">Ben </w:t>
      </w:r>
      <w:proofErr w:type="spellStart"/>
      <w:r w:rsidR="00D225CC">
        <w:rPr>
          <w:rFonts w:ascii="Calibri" w:eastAsia="Times New Roman" w:hAnsi="Calibri"/>
          <w:bCs/>
          <w:color w:val="000000"/>
          <w:lang w:eastAsia="zh-CN"/>
        </w:rPr>
        <w:t>Grillett</w:t>
      </w:r>
      <w:proofErr w:type="spellEnd"/>
      <w:r w:rsidR="00C32043">
        <w:rPr>
          <w:rFonts w:ascii="Calibri" w:eastAsia="Times New Roman" w:hAnsi="Calibri"/>
          <w:bCs/>
          <w:color w:val="000000"/>
          <w:lang w:eastAsia="zh-CN"/>
        </w:rPr>
        <w:t>,</w:t>
      </w:r>
      <w:r w:rsidR="00D225CC">
        <w:rPr>
          <w:rFonts w:ascii="Calibri" w:eastAsia="Times New Roman" w:hAnsi="Calibri"/>
          <w:bCs/>
          <w:color w:val="000000"/>
          <w:lang w:eastAsia="zh-CN"/>
        </w:rPr>
        <w:t xml:space="preserve"> </w:t>
      </w:r>
      <w:r w:rsidR="00C85B8D">
        <w:rPr>
          <w:rFonts w:ascii="Calibri" w:eastAsia="Times New Roman" w:hAnsi="Calibri"/>
          <w:bCs/>
          <w:color w:val="000000"/>
          <w:lang w:eastAsia="zh-CN"/>
        </w:rPr>
        <w:t>a</w:t>
      </w:r>
      <w:r w:rsidR="00D225CC">
        <w:rPr>
          <w:rFonts w:ascii="Calibri" w:eastAsia="Times New Roman" w:hAnsi="Calibri"/>
          <w:bCs/>
          <w:color w:val="000000"/>
          <w:lang w:eastAsia="zh-CN"/>
        </w:rPr>
        <w:t>nd</w:t>
      </w:r>
      <w:proofErr w:type="gramEnd"/>
      <w:r w:rsidR="00D225CC">
        <w:rPr>
          <w:rFonts w:ascii="Calibri" w:eastAsia="Times New Roman" w:hAnsi="Calibri"/>
          <w:bCs/>
          <w:color w:val="000000"/>
          <w:lang w:eastAsia="zh-CN"/>
        </w:rPr>
        <w:t xml:space="preserve"> were </w:t>
      </w:r>
      <w:r w:rsidR="00603A33">
        <w:rPr>
          <w:rFonts w:ascii="Calibri" w:eastAsia="Times New Roman" w:hAnsi="Calibri"/>
          <w:bCs/>
          <w:color w:val="000000"/>
          <w:lang w:eastAsia="zh-CN"/>
        </w:rPr>
        <w:t>approved.</w:t>
      </w:r>
    </w:p>
    <w:p w14:paraId="3777F960" w14:textId="77777777" w:rsidR="00DF7DA9" w:rsidRPr="00DF7DA9" w:rsidRDefault="00DF7DA9" w:rsidP="00575F6C">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79BB0A9D" w:rsidR="002E239F" w:rsidRDefault="00860A53" w:rsidP="00575F6C">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w:t>
      </w:r>
      <w:r w:rsidR="00F53DBA">
        <w:rPr>
          <w:rFonts w:ascii="Calibri" w:eastAsia="Arial" w:hAnsi="Calibri"/>
          <w:b/>
          <w:bCs/>
          <w:color w:val="000000"/>
          <w:lang w:eastAsia="zh-CN"/>
        </w:rPr>
        <w:t>1</w:t>
      </w:r>
      <w:r>
        <w:rPr>
          <w:rFonts w:ascii="Calibri" w:eastAsia="Arial" w:hAnsi="Calibri"/>
          <w:b/>
          <w:bCs/>
          <w:color w:val="000000"/>
          <w:lang w:eastAsia="zh-CN"/>
        </w:rPr>
        <w:t>/2</w:t>
      </w:r>
      <w:r w:rsidR="00F53DBA">
        <w:rPr>
          <w:rFonts w:ascii="Calibri" w:eastAsia="Arial" w:hAnsi="Calibri"/>
          <w:b/>
          <w:bCs/>
          <w:color w:val="000000"/>
          <w:lang w:eastAsia="zh-CN"/>
        </w:rPr>
        <w:t>2</w:t>
      </w:r>
      <w:r w:rsidR="00143990" w:rsidRPr="00E05605">
        <w:rPr>
          <w:rFonts w:ascii="Calibri" w:eastAsia="Arial" w:hAnsi="Calibri"/>
          <w:b/>
          <w:bCs/>
          <w:color w:val="000000"/>
          <w:lang w:eastAsia="zh-CN"/>
        </w:rPr>
        <w:t>.0</w:t>
      </w:r>
      <w:r w:rsidR="00EB27D9">
        <w:rPr>
          <w:rFonts w:ascii="Calibri" w:eastAsia="Arial" w:hAnsi="Calibri"/>
          <w:b/>
          <w:bCs/>
          <w:color w:val="000000"/>
          <w:lang w:eastAsia="zh-CN"/>
        </w:rPr>
        <w:t>4</w:t>
      </w:r>
      <w:r w:rsidR="007D6D06">
        <w:rPr>
          <w:rFonts w:ascii="Calibri" w:eastAsia="Arial" w:hAnsi="Calibri"/>
          <w:b/>
          <w:bCs/>
          <w:color w:val="000000"/>
          <w:lang w:eastAsia="zh-CN"/>
        </w:rPr>
        <w:t>6</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01D0940C" w:rsidR="00E63171" w:rsidRPr="00E63171" w:rsidRDefault="00445EC7" w:rsidP="00575F6C">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he</w:t>
      </w:r>
      <w:r w:rsidR="00DA4083">
        <w:rPr>
          <w:rFonts w:ascii="Calibri" w:eastAsia="Times New Roman" w:hAnsi="Calibri"/>
          <w:bCs/>
          <w:color w:val="000000"/>
          <w:lang w:eastAsia="zh-CN"/>
        </w:rPr>
        <w:t>re were no Declarations of Interest</w:t>
      </w:r>
      <w:r w:rsidR="00F139B4">
        <w:rPr>
          <w:rFonts w:ascii="Calibri" w:eastAsia="Times New Roman" w:hAnsi="Calibri"/>
          <w:bCs/>
          <w:color w:val="000000"/>
          <w:lang w:eastAsia="zh-CN"/>
        </w:rPr>
        <w:t>.</w:t>
      </w:r>
    </w:p>
    <w:p w14:paraId="6BD67AA4" w14:textId="77777777" w:rsidR="002000AC" w:rsidRPr="00DF7DA9" w:rsidRDefault="002000AC" w:rsidP="00575F6C">
      <w:pPr>
        <w:suppressAutoHyphens/>
        <w:spacing w:after="0" w:line="240" w:lineRule="auto"/>
        <w:ind w:right="-23"/>
        <w:jc w:val="both"/>
        <w:rPr>
          <w:rFonts w:ascii="Calibri" w:eastAsia="Times New Roman" w:hAnsi="Calibri"/>
          <w:bCs/>
          <w:color w:val="FF0000"/>
          <w:lang w:eastAsia="zh-CN"/>
        </w:rPr>
      </w:pPr>
    </w:p>
    <w:p w14:paraId="2D8F35C2" w14:textId="015D3509" w:rsidR="00143990"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w:t>
      </w:r>
      <w:r w:rsidR="00F53DBA">
        <w:rPr>
          <w:rFonts w:ascii="Calibri" w:eastAsia="Arial" w:hAnsi="Calibri"/>
          <w:b/>
          <w:bCs/>
          <w:color w:val="000000"/>
          <w:lang w:eastAsia="zh-CN"/>
        </w:rPr>
        <w:t>1</w:t>
      </w:r>
      <w:r>
        <w:rPr>
          <w:rFonts w:ascii="Calibri" w:eastAsia="Arial" w:hAnsi="Calibri"/>
          <w:b/>
          <w:bCs/>
          <w:color w:val="000000"/>
          <w:lang w:eastAsia="zh-CN"/>
        </w:rPr>
        <w:t>/2</w:t>
      </w:r>
      <w:r w:rsidR="00F53DBA">
        <w:rPr>
          <w:rFonts w:ascii="Calibri" w:eastAsia="Arial" w:hAnsi="Calibri"/>
          <w:b/>
          <w:bCs/>
          <w:color w:val="000000"/>
          <w:lang w:eastAsia="zh-CN"/>
        </w:rPr>
        <w:t>2</w:t>
      </w:r>
      <w:r w:rsidR="00143990" w:rsidRPr="00184393">
        <w:rPr>
          <w:rFonts w:ascii="Calibri" w:eastAsia="Arial" w:hAnsi="Calibri"/>
          <w:b/>
          <w:bCs/>
          <w:color w:val="000000"/>
          <w:lang w:eastAsia="zh-CN"/>
        </w:rPr>
        <w:t>.0</w:t>
      </w:r>
      <w:r w:rsidR="007D6D06">
        <w:rPr>
          <w:rFonts w:ascii="Calibri" w:eastAsia="Arial" w:hAnsi="Calibri"/>
          <w:b/>
          <w:bCs/>
          <w:color w:val="000000"/>
          <w:lang w:eastAsia="zh-CN"/>
        </w:rPr>
        <w:t>47</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1969AA">
        <w:rPr>
          <w:rFonts w:ascii="Calibri" w:eastAsia="Times New Roman" w:hAnsi="Calibri"/>
          <w:b/>
          <w:color w:val="000000"/>
          <w:lang w:eastAsia="zh-CN"/>
        </w:rPr>
        <w:t xml:space="preserve">the </w:t>
      </w:r>
      <w:r w:rsidR="00B22E56">
        <w:rPr>
          <w:rFonts w:ascii="Calibri" w:eastAsia="Times New Roman" w:hAnsi="Calibri"/>
          <w:b/>
          <w:color w:val="000000"/>
          <w:lang w:eastAsia="zh-CN"/>
        </w:rPr>
        <w:t>6</w:t>
      </w:r>
      <w:r w:rsidR="00B22E56" w:rsidRPr="00B22E56">
        <w:rPr>
          <w:rFonts w:ascii="Calibri" w:eastAsia="Times New Roman" w:hAnsi="Calibri"/>
          <w:b/>
          <w:color w:val="000000"/>
          <w:vertAlign w:val="superscript"/>
          <w:lang w:eastAsia="zh-CN"/>
        </w:rPr>
        <w:t>th</w:t>
      </w:r>
      <w:r w:rsidR="00B22E56">
        <w:rPr>
          <w:rFonts w:ascii="Calibri" w:eastAsia="Times New Roman" w:hAnsi="Calibri"/>
          <w:b/>
          <w:color w:val="000000"/>
          <w:lang w:eastAsia="zh-CN"/>
        </w:rPr>
        <w:t xml:space="preserve"> </w:t>
      </w:r>
      <w:r w:rsidR="00603A33">
        <w:rPr>
          <w:rFonts w:ascii="Calibri" w:eastAsia="Times New Roman" w:hAnsi="Calibri"/>
          <w:b/>
          <w:color w:val="000000"/>
          <w:lang w:eastAsia="zh-CN"/>
        </w:rPr>
        <w:t xml:space="preserve">of </w:t>
      </w:r>
      <w:r w:rsidR="001969AA">
        <w:rPr>
          <w:rFonts w:ascii="Calibri" w:eastAsia="Times New Roman" w:hAnsi="Calibri"/>
          <w:b/>
          <w:color w:val="000000"/>
          <w:lang w:eastAsia="zh-CN"/>
        </w:rPr>
        <w:t>Ju</w:t>
      </w:r>
      <w:r w:rsidR="00B22E56">
        <w:rPr>
          <w:rFonts w:ascii="Calibri" w:eastAsia="Times New Roman" w:hAnsi="Calibri"/>
          <w:b/>
          <w:color w:val="000000"/>
          <w:lang w:eastAsia="zh-CN"/>
        </w:rPr>
        <w:t>ly</w:t>
      </w:r>
      <w:r w:rsidR="00603A33">
        <w:rPr>
          <w:rFonts w:ascii="Calibri" w:eastAsia="Times New Roman" w:hAnsi="Calibri"/>
          <w:b/>
          <w:color w:val="000000"/>
          <w:lang w:eastAsia="zh-CN"/>
        </w:rPr>
        <w:t xml:space="preserve"> </w:t>
      </w:r>
      <w:r>
        <w:rPr>
          <w:rFonts w:ascii="Calibri" w:eastAsia="Times New Roman" w:hAnsi="Calibri"/>
          <w:b/>
          <w:color w:val="000000"/>
          <w:lang w:eastAsia="zh-CN"/>
        </w:rPr>
        <w:t>202</w:t>
      </w:r>
      <w:r w:rsidR="00603A33">
        <w:rPr>
          <w:rFonts w:ascii="Calibri" w:eastAsia="Times New Roman" w:hAnsi="Calibri"/>
          <w:b/>
          <w:color w:val="000000"/>
          <w:lang w:eastAsia="zh-CN"/>
        </w:rPr>
        <w:t>1</w:t>
      </w:r>
      <w:r w:rsidR="00E82849" w:rsidRPr="00184393">
        <w:rPr>
          <w:rFonts w:ascii="Calibri" w:eastAsia="Times New Roman" w:hAnsi="Calibri"/>
          <w:b/>
          <w:color w:val="000000"/>
          <w:lang w:eastAsia="zh-CN"/>
        </w:rPr>
        <w:t>:</w:t>
      </w:r>
    </w:p>
    <w:p w14:paraId="474A5FA9" w14:textId="7F8D482C" w:rsidR="000507CF" w:rsidRDefault="00860A53" w:rsidP="00575F6C">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B22E56">
        <w:rPr>
          <w:rFonts w:ascii="Calibri" w:eastAsia="Times New Roman" w:hAnsi="Calibri"/>
          <w:color w:val="000000"/>
          <w:lang w:eastAsia="zh-CN"/>
        </w:rPr>
        <w:t>There being no matters of accuracy 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signed by the Chairman.</w:t>
      </w:r>
    </w:p>
    <w:p w14:paraId="7A9AF860" w14:textId="77777777" w:rsidR="00860A53" w:rsidRPr="00184393" w:rsidRDefault="00860A53" w:rsidP="00575F6C">
      <w:pPr>
        <w:suppressAutoHyphens/>
        <w:spacing w:after="0" w:line="240" w:lineRule="auto"/>
        <w:ind w:right="-24"/>
        <w:jc w:val="both"/>
        <w:rPr>
          <w:rFonts w:ascii="Calibri" w:eastAsia="Times New Roman" w:hAnsi="Calibri"/>
          <w:color w:val="000000"/>
          <w:lang w:eastAsia="zh-CN"/>
        </w:rPr>
      </w:pPr>
    </w:p>
    <w:p w14:paraId="5A74CAA4" w14:textId="719AD2B9" w:rsidR="00E82849"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w:t>
      </w:r>
      <w:r w:rsidR="00F53DBA">
        <w:rPr>
          <w:rFonts w:ascii="Calibri" w:eastAsia="Times New Roman" w:hAnsi="Calibri"/>
          <w:b/>
          <w:color w:val="000000"/>
          <w:lang w:eastAsia="zh-CN"/>
        </w:rPr>
        <w:t>1</w:t>
      </w:r>
      <w:r>
        <w:rPr>
          <w:rFonts w:ascii="Calibri" w:eastAsia="Times New Roman" w:hAnsi="Calibri"/>
          <w:b/>
          <w:color w:val="000000"/>
          <w:lang w:eastAsia="zh-CN"/>
        </w:rPr>
        <w:t>/2</w:t>
      </w:r>
      <w:r w:rsidR="00526ECE">
        <w:rPr>
          <w:rFonts w:ascii="Calibri" w:eastAsia="Times New Roman" w:hAnsi="Calibri"/>
          <w:b/>
          <w:color w:val="000000"/>
          <w:lang w:eastAsia="zh-CN"/>
        </w:rPr>
        <w:t>2</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7D6D06">
        <w:rPr>
          <w:rFonts w:ascii="Calibri" w:eastAsia="Times New Roman" w:hAnsi="Calibri"/>
          <w:b/>
          <w:color w:val="000000"/>
          <w:lang w:eastAsia="zh-CN"/>
        </w:rPr>
        <w:t>48</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0240CF36" w14:textId="1FBED551" w:rsidR="00901C5E" w:rsidRDefault="00EB27D9" w:rsidP="00526ECE">
      <w:pPr>
        <w:suppressAutoHyphens/>
        <w:spacing w:after="0" w:line="240" w:lineRule="auto"/>
        <w:ind w:right="-24"/>
        <w:jc w:val="both"/>
        <w:rPr>
          <w:rFonts w:ascii="Calibri" w:eastAsia="Times New Roman" w:hAnsi="Calibri"/>
          <w:color w:val="000000"/>
          <w:lang w:eastAsia="zh-CN"/>
        </w:rPr>
      </w:pPr>
      <w:r w:rsidRPr="00EB27D9">
        <w:rPr>
          <w:rFonts w:ascii="Calibri" w:eastAsia="Times New Roman" w:hAnsi="Calibri"/>
          <w:color w:val="000000"/>
          <w:lang w:eastAsia="zh-CN"/>
        </w:rPr>
        <w:t>There were no</w:t>
      </w:r>
      <w:r>
        <w:rPr>
          <w:rFonts w:ascii="Calibri" w:eastAsia="Times New Roman" w:hAnsi="Calibri"/>
          <w:color w:val="000000"/>
          <w:lang w:eastAsia="zh-CN"/>
        </w:rPr>
        <w:t xml:space="preserve"> matters arising </w:t>
      </w:r>
      <w:r w:rsidR="007D6D06">
        <w:rPr>
          <w:rFonts w:ascii="Calibri" w:eastAsia="Times New Roman" w:hAnsi="Calibri"/>
          <w:color w:val="000000"/>
          <w:lang w:eastAsia="zh-CN"/>
        </w:rPr>
        <w:t xml:space="preserve">of substance </w:t>
      </w:r>
      <w:r>
        <w:rPr>
          <w:rFonts w:ascii="Calibri" w:eastAsia="Times New Roman" w:hAnsi="Calibri"/>
          <w:color w:val="000000"/>
          <w:lang w:eastAsia="zh-CN"/>
        </w:rPr>
        <w:t>requiring</w:t>
      </w:r>
      <w:r w:rsidR="007D6D06">
        <w:rPr>
          <w:rFonts w:ascii="Calibri" w:eastAsia="Times New Roman" w:hAnsi="Calibri"/>
          <w:color w:val="000000"/>
          <w:lang w:eastAsia="zh-CN"/>
        </w:rPr>
        <w:t xml:space="preserve"> discussion.</w:t>
      </w:r>
    </w:p>
    <w:p w14:paraId="770A4742" w14:textId="605CB014" w:rsidR="006323FD" w:rsidRDefault="006323FD" w:rsidP="00526ECE">
      <w:pPr>
        <w:suppressAutoHyphens/>
        <w:spacing w:after="0" w:line="240" w:lineRule="auto"/>
        <w:ind w:right="-24"/>
        <w:jc w:val="both"/>
        <w:rPr>
          <w:rFonts w:ascii="Calibri" w:eastAsia="Times New Roman" w:hAnsi="Calibri"/>
          <w:color w:val="000000"/>
          <w:lang w:eastAsia="zh-CN"/>
        </w:rPr>
      </w:pPr>
    </w:p>
    <w:p w14:paraId="5EDBC7E7" w14:textId="5671B993" w:rsidR="006323FD" w:rsidRDefault="006323FD" w:rsidP="00526ECE">
      <w:pPr>
        <w:suppressAutoHyphens/>
        <w:spacing w:after="0" w:line="240" w:lineRule="auto"/>
        <w:ind w:right="-24"/>
        <w:jc w:val="both"/>
        <w:rPr>
          <w:rFonts w:ascii="Calibri" w:eastAsia="Times New Roman" w:hAnsi="Calibri"/>
          <w:b/>
          <w:bCs/>
          <w:color w:val="000000"/>
          <w:lang w:eastAsia="zh-CN"/>
        </w:rPr>
      </w:pPr>
      <w:r w:rsidRPr="006323FD">
        <w:rPr>
          <w:rFonts w:ascii="Calibri" w:eastAsia="Times New Roman" w:hAnsi="Calibri"/>
          <w:b/>
          <w:bCs/>
          <w:color w:val="000000"/>
          <w:lang w:eastAsia="zh-CN"/>
        </w:rPr>
        <w:t xml:space="preserve">21/22.049. Refuse Collection </w:t>
      </w:r>
      <w:r w:rsidR="00874A18">
        <w:rPr>
          <w:rFonts w:ascii="Calibri" w:eastAsia="Times New Roman" w:hAnsi="Calibri"/>
          <w:b/>
          <w:bCs/>
          <w:color w:val="000000"/>
          <w:lang w:eastAsia="zh-CN"/>
        </w:rPr>
        <w:t>I</w:t>
      </w:r>
      <w:r w:rsidRPr="006323FD">
        <w:rPr>
          <w:rFonts w:ascii="Calibri" w:eastAsia="Times New Roman" w:hAnsi="Calibri"/>
          <w:b/>
          <w:bCs/>
          <w:color w:val="000000"/>
          <w:lang w:eastAsia="zh-CN"/>
        </w:rPr>
        <w:t>ssues.</w:t>
      </w:r>
    </w:p>
    <w:p w14:paraId="31F99433" w14:textId="366A97A3" w:rsidR="00874A18" w:rsidRPr="00A410FE" w:rsidRDefault="009224EF" w:rsidP="00A410FE">
      <w:pPr>
        <w:suppressAutoHyphens/>
        <w:spacing w:after="0" w:line="240" w:lineRule="auto"/>
        <w:ind w:right="-24"/>
        <w:jc w:val="both"/>
        <w:rPr>
          <w:rFonts w:asciiTheme="minorHAnsi" w:eastAsia="Times New Roman" w:hAnsiTheme="minorHAnsi" w:cstheme="minorHAnsi"/>
          <w:color w:val="000000"/>
          <w:lang w:eastAsia="zh-CN"/>
        </w:rPr>
      </w:pPr>
      <w:r w:rsidRPr="00874A18">
        <w:rPr>
          <w:rFonts w:asciiTheme="minorHAnsi" w:eastAsia="Times New Roman" w:hAnsiTheme="minorHAnsi" w:cstheme="minorHAnsi"/>
          <w:color w:val="000000"/>
          <w:lang w:eastAsia="zh-CN"/>
        </w:rPr>
        <w:t>Members noted the contents of a report</w:t>
      </w:r>
      <w:r w:rsidR="00874A18" w:rsidRPr="00874A18">
        <w:rPr>
          <w:rFonts w:asciiTheme="minorHAnsi" w:eastAsia="Times New Roman" w:hAnsiTheme="minorHAnsi" w:cstheme="minorHAnsi"/>
          <w:color w:val="000000"/>
          <w:lang w:eastAsia="zh-CN"/>
        </w:rPr>
        <w:t xml:space="preserve"> on the current position</w:t>
      </w:r>
      <w:r w:rsidR="00A410FE">
        <w:rPr>
          <w:rFonts w:asciiTheme="minorHAnsi" w:eastAsia="Times New Roman" w:hAnsiTheme="minorHAnsi" w:cstheme="minorHAnsi"/>
          <w:color w:val="000000"/>
          <w:lang w:eastAsia="zh-CN"/>
        </w:rPr>
        <w:t xml:space="preserve">. </w:t>
      </w:r>
      <w:r w:rsidR="00874A18" w:rsidRPr="00874A18">
        <w:rPr>
          <w:rFonts w:asciiTheme="minorHAnsi" w:eastAsia="Times New Roman" w:hAnsiTheme="minorHAnsi" w:cstheme="minorHAnsi"/>
          <w:color w:val="000000"/>
          <w:lang w:eastAsia="en-GB"/>
        </w:rPr>
        <w:t xml:space="preserve">A reassuring response has been received from Cllr Ben Fitter-Harding indicating that </w:t>
      </w:r>
      <w:r w:rsidR="00874A18">
        <w:rPr>
          <w:rFonts w:asciiTheme="minorHAnsi" w:eastAsia="Times New Roman" w:hAnsiTheme="minorHAnsi" w:cstheme="minorHAnsi"/>
          <w:color w:val="000000"/>
          <w:lang w:eastAsia="en-GB"/>
        </w:rPr>
        <w:t>w</w:t>
      </w:r>
      <w:r w:rsidR="00874A18" w:rsidRPr="00874A18">
        <w:rPr>
          <w:rFonts w:asciiTheme="minorHAnsi" w:eastAsia="Times New Roman" w:hAnsiTheme="minorHAnsi" w:cstheme="minorHAnsi"/>
          <w:color w:val="000000"/>
          <w:lang w:eastAsia="en-GB"/>
        </w:rPr>
        <w:t>aste</w:t>
      </w:r>
      <w:r w:rsidR="00874A18">
        <w:rPr>
          <w:rFonts w:asciiTheme="minorHAnsi" w:eastAsia="Times New Roman" w:hAnsiTheme="minorHAnsi" w:cstheme="minorHAnsi"/>
          <w:color w:val="000000"/>
          <w:lang w:eastAsia="en-GB"/>
        </w:rPr>
        <w:t xml:space="preserve"> c</w:t>
      </w:r>
      <w:r w:rsidR="00874A18" w:rsidRPr="00874A18">
        <w:rPr>
          <w:rFonts w:asciiTheme="minorHAnsi" w:eastAsia="Times New Roman" w:hAnsiTheme="minorHAnsi" w:cstheme="minorHAnsi"/>
          <w:color w:val="000000"/>
          <w:lang w:eastAsia="en-GB"/>
        </w:rPr>
        <w:t>ollection is one of four priorities in the Corporate Plan which states:</w:t>
      </w:r>
      <w:r w:rsidR="00A410FE">
        <w:rPr>
          <w:rFonts w:asciiTheme="minorHAnsi" w:eastAsia="Times New Roman" w:hAnsiTheme="minorHAnsi" w:cstheme="minorHAnsi"/>
          <w:color w:val="000000"/>
          <w:lang w:eastAsia="zh-CN"/>
        </w:rPr>
        <w:t xml:space="preserve"> </w:t>
      </w:r>
      <w:r w:rsidR="00874A18" w:rsidRPr="00874A18">
        <w:rPr>
          <w:rFonts w:asciiTheme="minorHAnsi" w:eastAsia="Times New Roman" w:hAnsiTheme="minorHAnsi" w:cstheme="minorHAnsi"/>
          <w:b/>
          <w:bCs/>
          <w:color w:val="000000"/>
          <w:lang w:eastAsia="en-GB"/>
        </w:rPr>
        <w:t>“To deliver better waste collection services for all residents</w:t>
      </w:r>
      <w:r w:rsidR="00A410FE">
        <w:rPr>
          <w:rFonts w:asciiTheme="minorHAnsi" w:eastAsia="Times New Roman" w:hAnsiTheme="minorHAnsi" w:cstheme="minorHAnsi"/>
          <w:b/>
          <w:bCs/>
          <w:color w:val="000000"/>
          <w:lang w:eastAsia="en-GB"/>
        </w:rPr>
        <w:t>.</w:t>
      </w:r>
      <w:r w:rsidR="00A410FE">
        <w:rPr>
          <w:rFonts w:asciiTheme="minorHAnsi" w:eastAsia="Times New Roman" w:hAnsiTheme="minorHAnsi" w:cstheme="minorHAnsi"/>
          <w:color w:val="000000"/>
          <w:lang w:eastAsia="zh-CN"/>
        </w:rPr>
        <w:t xml:space="preserve"> </w:t>
      </w:r>
      <w:r w:rsidR="00874A18" w:rsidRPr="00874A18">
        <w:rPr>
          <w:rFonts w:asciiTheme="minorHAnsi" w:eastAsia="Times New Roman" w:hAnsiTheme="minorHAnsi" w:cstheme="minorHAnsi"/>
          <w:color w:val="000000"/>
          <w:lang w:eastAsia="en-GB"/>
        </w:rPr>
        <w:t>Poor performance in this area has been an issue for years. Now is the time to deliver refuse collection and environmental services worthy of our residents. We aim to deliver a significant improvement in service over 2020/21 levels by the end of the 2019-2023 Council.”</w:t>
      </w:r>
    </w:p>
    <w:p w14:paraId="4EB7401E" w14:textId="086BFD6B" w:rsidR="00874A18" w:rsidRPr="00874A18" w:rsidRDefault="00A410FE" w:rsidP="00874A18">
      <w:pPr>
        <w:spacing w:after="0" w:line="240" w:lineRule="auto"/>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Members noted that w</w:t>
      </w:r>
      <w:r w:rsidR="00874A18" w:rsidRPr="00874A18">
        <w:rPr>
          <w:rFonts w:asciiTheme="minorHAnsi" w:eastAsia="Times New Roman" w:hAnsiTheme="minorHAnsi" w:cstheme="minorHAnsi"/>
          <w:color w:val="000000"/>
          <w:lang w:eastAsia="en-GB"/>
        </w:rPr>
        <w:t>hile it would appear that there has been a significant improvement over the last two or three weeks, we are approaching the autumn and winter seasons and the potential effects of adverse weather. Members agree</w:t>
      </w:r>
      <w:r>
        <w:rPr>
          <w:rFonts w:asciiTheme="minorHAnsi" w:eastAsia="Times New Roman" w:hAnsiTheme="minorHAnsi" w:cstheme="minorHAnsi"/>
          <w:color w:val="000000"/>
          <w:lang w:eastAsia="en-GB"/>
        </w:rPr>
        <w:t>d</w:t>
      </w:r>
      <w:r w:rsidR="00874A18" w:rsidRPr="00874A18">
        <w:rPr>
          <w:rFonts w:asciiTheme="minorHAnsi" w:eastAsia="Times New Roman" w:hAnsiTheme="minorHAnsi" w:cstheme="minorHAnsi"/>
          <w:color w:val="000000"/>
          <w:lang w:eastAsia="en-GB"/>
        </w:rPr>
        <w:t xml:space="preserve"> a</w:t>
      </w:r>
      <w:r w:rsidR="00874A18" w:rsidRPr="00874A18">
        <w:rPr>
          <w:rFonts w:asciiTheme="minorHAnsi" w:eastAsia="Times New Roman" w:hAnsiTheme="minorHAnsi" w:cstheme="minorHAnsi"/>
          <w:b/>
          <w:bCs/>
          <w:color w:val="000000"/>
          <w:lang w:eastAsia="en-GB"/>
        </w:rPr>
        <w:t xml:space="preserve"> resolution</w:t>
      </w:r>
      <w:r w:rsidR="00874A18" w:rsidRPr="00874A18">
        <w:rPr>
          <w:rFonts w:asciiTheme="minorHAnsi" w:eastAsia="Times New Roman" w:hAnsiTheme="minorHAnsi" w:cstheme="minorHAnsi"/>
          <w:color w:val="000000"/>
          <w:lang w:eastAsia="en-GB"/>
        </w:rPr>
        <w:t xml:space="preserve"> that the service continues to be monitored, that routine problems are reported to District service managers and Ward Councillors and escalated to the Leader of the Council should major problems arise.</w:t>
      </w:r>
      <w:r>
        <w:rPr>
          <w:rFonts w:asciiTheme="minorHAnsi" w:eastAsia="Times New Roman" w:hAnsiTheme="minorHAnsi" w:cstheme="minorHAnsi"/>
          <w:color w:val="000000"/>
          <w:lang w:eastAsia="en-GB"/>
        </w:rPr>
        <w:t xml:space="preserve">                       </w:t>
      </w:r>
      <w:r w:rsidRPr="00A410FE">
        <w:rPr>
          <w:rFonts w:asciiTheme="minorHAnsi" w:eastAsia="Times New Roman" w:hAnsiTheme="minorHAnsi" w:cstheme="minorHAnsi"/>
          <w:b/>
          <w:bCs/>
          <w:color w:val="000000"/>
          <w:lang w:eastAsia="en-GB"/>
        </w:rPr>
        <w:t>Action: Clerk</w:t>
      </w:r>
    </w:p>
    <w:p w14:paraId="11ACD183" w14:textId="77777777" w:rsidR="00874A18" w:rsidRPr="006323FD" w:rsidRDefault="00874A18" w:rsidP="00526ECE">
      <w:pPr>
        <w:suppressAutoHyphens/>
        <w:spacing w:after="0" w:line="240" w:lineRule="auto"/>
        <w:ind w:right="-24"/>
        <w:jc w:val="both"/>
        <w:rPr>
          <w:rFonts w:ascii="Calibri" w:eastAsia="Times New Roman" w:hAnsi="Calibri"/>
          <w:color w:val="000000"/>
          <w:lang w:eastAsia="zh-CN"/>
        </w:rPr>
      </w:pPr>
    </w:p>
    <w:p w14:paraId="5A03E0BC" w14:textId="77777777" w:rsidR="00EB27D9" w:rsidRPr="00526ECE" w:rsidRDefault="00EB27D9" w:rsidP="00526ECE">
      <w:pPr>
        <w:suppressAutoHyphens/>
        <w:spacing w:after="0" w:line="240" w:lineRule="auto"/>
        <w:ind w:right="-24"/>
        <w:jc w:val="both"/>
        <w:rPr>
          <w:rFonts w:ascii="Calibri" w:eastAsia="Times New Roman" w:hAnsi="Calibri"/>
          <w:color w:val="000000"/>
          <w:lang w:eastAsia="zh-CN"/>
        </w:rPr>
      </w:pPr>
    </w:p>
    <w:p w14:paraId="2200E13D" w14:textId="12040C26" w:rsidR="00E82849" w:rsidRPr="00184393" w:rsidRDefault="00E525DE"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w:t>
      </w:r>
      <w:r w:rsidR="00526ECE">
        <w:rPr>
          <w:rFonts w:ascii="Calibri" w:eastAsia="Times New Roman" w:hAnsi="Calibri"/>
          <w:b/>
          <w:color w:val="000000"/>
          <w:lang w:eastAsia="zh-CN"/>
        </w:rPr>
        <w:t>1</w:t>
      </w:r>
      <w:r>
        <w:rPr>
          <w:rFonts w:ascii="Calibri" w:eastAsia="Times New Roman" w:hAnsi="Calibri"/>
          <w:b/>
          <w:color w:val="000000"/>
          <w:lang w:eastAsia="zh-CN"/>
        </w:rPr>
        <w:t>/2</w:t>
      </w:r>
      <w:r w:rsidR="00526ECE">
        <w:rPr>
          <w:rFonts w:ascii="Calibri" w:eastAsia="Times New Roman" w:hAnsi="Calibri"/>
          <w:b/>
          <w:color w:val="000000"/>
          <w:lang w:eastAsia="zh-CN"/>
        </w:rPr>
        <w:t>2</w:t>
      </w:r>
      <w:r>
        <w:rPr>
          <w:rFonts w:ascii="Calibri" w:eastAsia="Times New Roman" w:hAnsi="Calibri"/>
          <w:b/>
          <w:color w:val="000000"/>
          <w:lang w:eastAsia="zh-CN"/>
        </w:rPr>
        <w:t>.0</w:t>
      </w:r>
      <w:r w:rsidR="00A410FE">
        <w:rPr>
          <w:rFonts w:ascii="Calibri" w:eastAsia="Times New Roman" w:hAnsi="Calibri"/>
          <w:b/>
          <w:color w:val="000000"/>
          <w:lang w:eastAsia="zh-CN"/>
        </w:rPr>
        <w:t>50</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w:t>
      </w:r>
    </w:p>
    <w:p w14:paraId="0F438552" w14:textId="0B59FFF8" w:rsidR="00E62598" w:rsidRDefault="00F56F01" w:rsidP="00575F6C">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There were no questions or comments from member</w:t>
      </w:r>
      <w:r w:rsidR="00526ECE">
        <w:rPr>
          <w:rFonts w:ascii="Calibri" w:eastAsia="Times New Roman" w:hAnsi="Calibri"/>
          <w:lang w:eastAsia="zh-CN"/>
        </w:rPr>
        <w:t>s</w:t>
      </w:r>
      <w:r>
        <w:rPr>
          <w:rFonts w:ascii="Calibri" w:eastAsia="Times New Roman" w:hAnsi="Calibri"/>
          <w:lang w:eastAsia="zh-CN"/>
        </w:rPr>
        <w:t xml:space="preserve"> of the public.</w:t>
      </w:r>
    </w:p>
    <w:p w14:paraId="7505CE42" w14:textId="77777777" w:rsidR="00601C90" w:rsidRPr="00F56F01" w:rsidRDefault="00601C90" w:rsidP="00575F6C">
      <w:pPr>
        <w:suppressAutoHyphens/>
        <w:spacing w:after="0" w:line="240" w:lineRule="auto"/>
        <w:ind w:right="-24"/>
        <w:jc w:val="both"/>
        <w:rPr>
          <w:rFonts w:ascii="Calibri" w:eastAsia="Times New Roman" w:hAnsi="Calibri"/>
          <w:lang w:eastAsia="zh-CN"/>
        </w:rPr>
      </w:pPr>
    </w:p>
    <w:p w14:paraId="78B3F98C" w14:textId="429CAF84" w:rsidR="00E82849" w:rsidRDefault="00E525DE" w:rsidP="00575F6C">
      <w:pPr>
        <w:pStyle w:val="BodyText2"/>
        <w:tabs>
          <w:tab w:val="left" w:pos="709"/>
        </w:tabs>
        <w:spacing w:after="0"/>
        <w:jc w:val="both"/>
        <w:rPr>
          <w:rFonts w:ascii="Calibri" w:hAnsi="Calibri" w:cs="Arial"/>
          <w:b/>
          <w:color w:val="000000"/>
          <w:sz w:val="22"/>
          <w:szCs w:val="22"/>
        </w:rPr>
      </w:pPr>
      <w:r>
        <w:rPr>
          <w:rFonts w:ascii="Calibri" w:hAnsi="Calibri" w:cs="Arial"/>
          <w:b/>
          <w:color w:val="000000"/>
          <w:sz w:val="22"/>
          <w:szCs w:val="22"/>
          <w:lang w:val="en-GB"/>
        </w:rPr>
        <w:t>2</w:t>
      </w:r>
      <w:r w:rsidR="00526ECE">
        <w:rPr>
          <w:rFonts w:ascii="Calibri" w:hAnsi="Calibri" w:cs="Arial"/>
          <w:b/>
          <w:color w:val="000000"/>
          <w:sz w:val="22"/>
          <w:szCs w:val="22"/>
          <w:lang w:val="en-GB"/>
        </w:rPr>
        <w:t>1</w:t>
      </w:r>
      <w:r>
        <w:rPr>
          <w:rFonts w:ascii="Calibri" w:hAnsi="Calibri" w:cs="Arial"/>
          <w:b/>
          <w:color w:val="000000"/>
          <w:sz w:val="22"/>
          <w:szCs w:val="22"/>
          <w:lang w:val="en-GB"/>
        </w:rPr>
        <w:t>/2</w:t>
      </w:r>
      <w:r w:rsidR="00901C5E">
        <w:rPr>
          <w:rFonts w:ascii="Calibri" w:hAnsi="Calibri" w:cs="Arial"/>
          <w:b/>
          <w:color w:val="000000"/>
          <w:sz w:val="22"/>
          <w:szCs w:val="22"/>
          <w:lang w:val="en-GB"/>
        </w:rPr>
        <w:t>2</w:t>
      </w:r>
      <w:r w:rsidR="00005D9D" w:rsidRPr="00C13F5E">
        <w:rPr>
          <w:rFonts w:ascii="Calibri" w:hAnsi="Calibri" w:cs="Arial"/>
          <w:b/>
          <w:color w:val="000000"/>
          <w:sz w:val="22"/>
          <w:szCs w:val="22"/>
          <w:lang w:val="en-GB"/>
        </w:rPr>
        <w:t>.0</w:t>
      </w:r>
      <w:r w:rsidR="00083508">
        <w:rPr>
          <w:rFonts w:ascii="Calibri" w:hAnsi="Calibri" w:cs="Arial"/>
          <w:b/>
          <w:color w:val="000000"/>
          <w:sz w:val="22"/>
          <w:szCs w:val="22"/>
          <w:lang w:val="en-GB"/>
        </w:rPr>
        <w:t>5</w:t>
      </w:r>
      <w:r w:rsidR="00A410FE">
        <w:rPr>
          <w:rFonts w:ascii="Calibri" w:hAnsi="Calibri" w:cs="Arial"/>
          <w:b/>
          <w:color w:val="000000"/>
          <w:sz w:val="22"/>
          <w:szCs w:val="22"/>
          <w:lang w:val="en-GB"/>
        </w:rPr>
        <w:t>1</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r w:rsidR="00A07063" w:rsidRPr="00C13F5E">
        <w:rPr>
          <w:rFonts w:ascii="Calibri" w:hAnsi="Calibri" w:cs="Arial"/>
          <w:b/>
          <w:color w:val="000000"/>
          <w:sz w:val="22"/>
          <w:szCs w:val="22"/>
        </w:rPr>
        <w:t>eports</w:t>
      </w:r>
      <w:r w:rsidR="00E82849" w:rsidRPr="00C13F5E">
        <w:rPr>
          <w:rFonts w:ascii="Calibri" w:hAnsi="Calibri" w:cs="Arial"/>
          <w:b/>
          <w:color w:val="000000"/>
          <w:sz w:val="22"/>
          <w:szCs w:val="22"/>
        </w:rPr>
        <w:t xml:space="preserve"> from County and City Councillors:</w:t>
      </w:r>
    </w:p>
    <w:p w14:paraId="3F875BF2" w14:textId="71BEACFC" w:rsidR="007D6BB8" w:rsidRPr="00083508" w:rsidRDefault="007D6BB8" w:rsidP="0085095F">
      <w:pPr>
        <w:pStyle w:val="BodyText2"/>
        <w:numPr>
          <w:ilvl w:val="0"/>
          <w:numId w:val="5"/>
        </w:numPr>
        <w:tabs>
          <w:tab w:val="left" w:pos="709"/>
        </w:tabs>
        <w:spacing w:after="0"/>
        <w:jc w:val="both"/>
        <w:rPr>
          <w:rFonts w:asciiTheme="minorHAnsi" w:hAnsiTheme="minorHAnsi" w:cstheme="minorHAnsi"/>
          <w:bCs/>
          <w:color w:val="000000"/>
          <w:sz w:val="22"/>
          <w:szCs w:val="22"/>
          <w:lang w:val="en-GB"/>
        </w:rPr>
      </w:pPr>
      <w:r w:rsidRPr="00083508">
        <w:rPr>
          <w:rFonts w:asciiTheme="minorHAnsi" w:hAnsiTheme="minorHAnsi" w:cstheme="minorHAnsi"/>
          <w:b/>
          <w:color w:val="000000"/>
          <w:sz w:val="22"/>
          <w:szCs w:val="22"/>
          <w:lang w:val="en-GB"/>
        </w:rPr>
        <w:lastRenderedPageBreak/>
        <w:t>Cllr Mike Sole</w:t>
      </w:r>
      <w:r w:rsidRPr="00083508">
        <w:rPr>
          <w:rFonts w:asciiTheme="minorHAnsi" w:hAnsiTheme="minorHAnsi" w:cstheme="minorHAnsi"/>
          <w:bCs/>
          <w:color w:val="000000"/>
          <w:sz w:val="22"/>
          <w:szCs w:val="22"/>
          <w:lang w:val="en-GB"/>
        </w:rPr>
        <w:t xml:space="preserve"> had </w:t>
      </w:r>
      <w:r w:rsidR="005818A2" w:rsidRPr="00083508">
        <w:rPr>
          <w:rFonts w:asciiTheme="minorHAnsi" w:hAnsiTheme="minorHAnsi" w:cstheme="minorHAnsi"/>
          <w:bCs/>
          <w:color w:val="000000"/>
          <w:sz w:val="22"/>
          <w:szCs w:val="22"/>
          <w:lang w:val="en-GB"/>
        </w:rPr>
        <w:t xml:space="preserve">previously </w:t>
      </w:r>
      <w:r w:rsidRPr="00083508">
        <w:rPr>
          <w:rFonts w:asciiTheme="minorHAnsi" w:hAnsiTheme="minorHAnsi" w:cstheme="minorHAnsi"/>
          <w:bCs/>
          <w:color w:val="000000"/>
          <w:sz w:val="22"/>
          <w:szCs w:val="22"/>
          <w:lang w:val="en-GB"/>
        </w:rPr>
        <w:t xml:space="preserve">circulated his </w:t>
      </w:r>
      <w:r w:rsidR="00C85B8D" w:rsidRPr="00083508">
        <w:rPr>
          <w:rFonts w:asciiTheme="minorHAnsi" w:hAnsiTheme="minorHAnsi" w:cstheme="minorHAnsi"/>
          <w:bCs/>
          <w:color w:val="000000"/>
          <w:sz w:val="22"/>
          <w:szCs w:val="22"/>
          <w:lang w:val="en-GB"/>
        </w:rPr>
        <w:t>September</w:t>
      </w:r>
      <w:r w:rsidRPr="00083508">
        <w:rPr>
          <w:rFonts w:asciiTheme="minorHAnsi" w:hAnsiTheme="minorHAnsi" w:cstheme="minorHAnsi"/>
          <w:bCs/>
          <w:color w:val="000000"/>
          <w:sz w:val="22"/>
          <w:szCs w:val="22"/>
          <w:lang w:val="en-GB"/>
        </w:rPr>
        <w:t xml:space="preserve"> </w:t>
      </w:r>
      <w:r w:rsidR="005818A2" w:rsidRPr="00083508">
        <w:rPr>
          <w:rFonts w:asciiTheme="minorHAnsi" w:hAnsiTheme="minorHAnsi" w:cstheme="minorHAnsi"/>
          <w:bCs/>
          <w:color w:val="000000"/>
          <w:sz w:val="22"/>
          <w:szCs w:val="22"/>
          <w:lang w:val="en-GB"/>
        </w:rPr>
        <w:t xml:space="preserve">Canterbury South </w:t>
      </w:r>
      <w:r w:rsidRPr="00083508">
        <w:rPr>
          <w:rFonts w:asciiTheme="minorHAnsi" w:hAnsiTheme="minorHAnsi" w:cstheme="minorHAnsi"/>
          <w:bCs/>
          <w:color w:val="000000"/>
          <w:sz w:val="22"/>
          <w:szCs w:val="22"/>
          <w:lang w:val="en-GB"/>
        </w:rPr>
        <w:t>report covering</w:t>
      </w:r>
      <w:r w:rsidR="005818A2" w:rsidRPr="00083508">
        <w:rPr>
          <w:rFonts w:asciiTheme="minorHAnsi" w:hAnsiTheme="minorHAnsi" w:cstheme="minorHAnsi"/>
          <w:bCs/>
          <w:color w:val="000000"/>
          <w:sz w:val="22"/>
          <w:szCs w:val="22"/>
          <w:lang w:val="en-GB"/>
        </w:rPr>
        <w:t xml:space="preserve"> KCC and City Council issues</w:t>
      </w:r>
      <w:r w:rsidR="00230B97" w:rsidRPr="00083508">
        <w:rPr>
          <w:rFonts w:asciiTheme="minorHAnsi" w:hAnsiTheme="minorHAnsi" w:cstheme="minorHAnsi"/>
          <w:bCs/>
          <w:color w:val="000000"/>
          <w:sz w:val="22"/>
          <w:szCs w:val="22"/>
          <w:lang w:val="en-GB"/>
        </w:rPr>
        <w:t xml:space="preserve">. </w:t>
      </w:r>
      <w:r w:rsidR="000F1A90" w:rsidRPr="00083508">
        <w:rPr>
          <w:rFonts w:asciiTheme="minorHAnsi" w:hAnsiTheme="minorHAnsi" w:cstheme="minorHAnsi"/>
          <w:bCs/>
          <w:color w:val="000000"/>
          <w:sz w:val="22"/>
          <w:szCs w:val="22"/>
          <w:lang w:val="en-GB"/>
        </w:rPr>
        <w:t xml:space="preserve">The main points of interest to Waltham relate to Highways Improvement Plans and </w:t>
      </w:r>
      <w:r w:rsidR="00DB385D" w:rsidRPr="00083508">
        <w:rPr>
          <w:rFonts w:asciiTheme="minorHAnsi" w:hAnsiTheme="minorHAnsi" w:cstheme="minorHAnsi"/>
          <w:bCs/>
          <w:color w:val="000000"/>
          <w:sz w:val="22"/>
          <w:szCs w:val="22"/>
          <w:lang w:val="en-GB"/>
        </w:rPr>
        <w:t xml:space="preserve">KCC </w:t>
      </w:r>
      <w:r w:rsidR="000F1A90" w:rsidRPr="00083508">
        <w:rPr>
          <w:rFonts w:asciiTheme="minorHAnsi" w:hAnsiTheme="minorHAnsi" w:cstheme="minorHAnsi"/>
          <w:bCs/>
          <w:color w:val="000000"/>
          <w:sz w:val="22"/>
          <w:szCs w:val="22"/>
          <w:lang w:val="en-GB"/>
        </w:rPr>
        <w:t>consultation on</w:t>
      </w:r>
      <w:r w:rsidR="00DB385D" w:rsidRPr="00083508">
        <w:rPr>
          <w:rFonts w:asciiTheme="minorHAnsi" w:hAnsiTheme="minorHAnsi" w:cstheme="minorHAnsi"/>
          <w:bCs/>
          <w:color w:val="000000"/>
          <w:sz w:val="22"/>
          <w:szCs w:val="22"/>
          <w:lang w:val="en-GB"/>
        </w:rPr>
        <w:t xml:space="preserve"> the appointment system in place at Household Waste Sites </w:t>
      </w:r>
      <w:r w:rsidR="0085095F" w:rsidRPr="00083508">
        <w:rPr>
          <w:rFonts w:asciiTheme="minorHAnsi" w:hAnsiTheme="minorHAnsi" w:cstheme="minorHAnsi"/>
          <w:bCs/>
          <w:color w:val="000000"/>
          <w:sz w:val="22"/>
          <w:szCs w:val="22"/>
          <w:u w:val="single"/>
          <w:lang w:val="en-GB"/>
        </w:rPr>
        <w:t>(</w:t>
      </w:r>
      <w:r w:rsidR="00DB385D" w:rsidRPr="00083508">
        <w:rPr>
          <w:rFonts w:asciiTheme="minorHAnsi" w:hAnsiTheme="minorHAnsi" w:cstheme="minorHAnsi"/>
          <w:b/>
          <w:bCs/>
          <w:sz w:val="22"/>
          <w:szCs w:val="22"/>
          <w:u w:val="single"/>
        </w:rPr>
        <w:t>www.kent.gov.uk/wasteconsultation</w:t>
      </w:r>
      <w:r w:rsidR="0085095F" w:rsidRPr="00083508">
        <w:rPr>
          <w:rFonts w:asciiTheme="minorHAnsi" w:hAnsiTheme="minorHAnsi" w:cstheme="minorHAnsi"/>
          <w:b/>
          <w:bCs/>
          <w:sz w:val="22"/>
          <w:szCs w:val="22"/>
          <w:u w:val="single"/>
          <w:lang w:val="en-GB"/>
        </w:rPr>
        <w:t>).</w:t>
      </w:r>
      <w:r w:rsidR="00DB385D" w:rsidRPr="00083508">
        <w:rPr>
          <w:rFonts w:asciiTheme="minorHAnsi" w:hAnsiTheme="minorHAnsi" w:cstheme="minorHAnsi"/>
          <w:sz w:val="22"/>
          <w:szCs w:val="22"/>
        </w:rPr>
        <w:t xml:space="preserve"> </w:t>
      </w:r>
      <w:r w:rsidR="00DB385D" w:rsidRPr="00083508">
        <w:rPr>
          <w:rFonts w:asciiTheme="minorHAnsi" w:hAnsiTheme="minorHAnsi" w:cstheme="minorHAnsi"/>
          <w:bCs/>
          <w:color w:val="000000"/>
          <w:sz w:val="22"/>
          <w:szCs w:val="22"/>
          <w:lang w:val="en-GB"/>
        </w:rPr>
        <w:t xml:space="preserve">A full version of </w:t>
      </w:r>
      <w:r w:rsidR="0085095F" w:rsidRPr="00083508">
        <w:rPr>
          <w:rFonts w:asciiTheme="minorHAnsi" w:hAnsiTheme="minorHAnsi" w:cstheme="minorHAnsi"/>
          <w:bCs/>
          <w:color w:val="000000"/>
          <w:sz w:val="22"/>
          <w:szCs w:val="22"/>
          <w:lang w:val="en-GB"/>
        </w:rPr>
        <w:t>Cllr Sole’s</w:t>
      </w:r>
      <w:r w:rsidR="00DB385D" w:rsidRPr="00083508">
        <w:rPr>
          <w:rFonts w:asciiTheme="minorHAnsi" w:hAnsiTheme="minorHAnsi" w:cstheme="minorHAnsi"/>
          <w:bCs/>
          <w:color w:val="000000"/>
          <w:sz w:val="22"/>
          <w:szCs w:val="22"/>
          <w:lang w:val="en-GB"/>
        </w:rPr>
        <w:t xml:space="preserve"> report is on the Waltham Parish Website</w:t>
      </w:r>
      <w:r w:rsidR="0085095F" w:rsidRPr="00083508">
        <w:rPr>
          <w:rFonts w:asciiTheme="minorHAnsi" w:hAnsiTheme="minorHAnsi" w:cstheme="minorHAnsi"/>
          <w:bCs/>
          <w:color w:val="000000"/>
          <w:sz w:val="22"/>
          <w:szCs w:val="22"/>
          <w:lang w:val="en-GB"/>
        </w:rPr>
        <w:t>.</w:t>
      </w:r>
    </w:p>
    <w:p w14:paraId="2AFADF4B" w14:textId="4B364BDA" w:rsidR="0085095F" w:rsidRPr="00083508" w:rsidRDefault="0085095F" w:rsidP="0085095F">
      <w:pPr>
        <w:pStyle w:val="BodyText2"/>
        <w:numPr>
          <w:ilvl w:val="0"/>
          <w:numId w:val="5"/>
        </w:numPr>
        <w:tabs>
          <w:tab w:val="left" w:pos="709"/>
        </w:tabs>
        <w:spacing w:after="0"/>
        <w:jc w:val="both"/>
        <w:rPr>
          <w:rFonts w:asciiTheme="minorHAnsi" w:hAnsiTheme="minorHAnsi" w:cstheme="minorHAnsi"/>
          <w:b/>
          <w:color w:val="000000"/>
          <w:sz w:val="22"/>
          <w:szCs w:val="22"/>
          <w:lang w:val="en-GB"/>
        </w:rPr>
      </w:pPr>
      <w:r w:rsidRPr="00083508">
        <w:rPr>
          <w:rFonts w:asciiTheme="minorHAnsi" w:hAnsiTheme="minorHAnsi" w:cstheme="minorHAnsi"/>
          <w:b/>
          <w:color w:val="000000"/>
          <w:sz w:val="22"/>
          <w:szCs w:val="22"/>
          <w:lang w:val="en-GB"/>
        </w:rPr>
        <w:t xml:space="preserve">Cllr Robert Thomas </w:t>
      </w:r>
      <w:r w:rsidRPr="00083508">
        <w:rPr>
          <w:rFonts w:asciiTheme="minorHAnsi" w:hAnsiTheme="minorHAnsi" w:cstheme="minorHAnsi"/>
          <w:bCs/>
          <w:color w:val="000000"/>
          <w:sz w:val="22"/>
          <w:szCs w:val="22"/>
          <w:lang w:val="en-GB"/>
        </w:rPr>
        <w:t>had emailed his report just prior to the meeting</w:t>
      </w:r>
      <w:r w:rsidR="00083508" w:rsidRPr="00083508">
        <w:rPr>
          <w:rFonts w:asciiTheme="minorHAnsi" w:hAnsiTheme="minorHAnsi" w:cstheme="minorHAnsi"/>
          <w:bCs/>
          <w:color w:val="000000"/>
          <w:sz w:val="22"/>
          <w:szCs w:val="22"/>
          <w:lang w:val="en-GB"/>
        </w:rPr>
        <w:t>.</w:t>
      </w:r>
    </w:p>
    <w:p w14:paraId="3EEDEDEF" w14:textId="77777777" w:rsidR="00083508" w:rsidRPr="00083508" w:rsidRDefault="00083508" w:rsidP="00083508">
      <w:pPr>
        <w:pStyle w:val="ListParagraph"/>
        <w:spacing w:line="240" w:lineRule="auto"/>
        <w:rPr>
          <w:rFonts w:asciiTheme="minorHAnsi" w:eastAsia="Times New Roman" w:hAnsiTheme="minorHAnsi" w:cstheme="minorHAnsi"/>
          <w:color w:val="000000"/>
        </w:rPr>
      </w:pPr>
      <w:r w:rsidRPr="00083508">
        <w:rPr>
          <w:rFonts w:asciiTheme="minorHAnsi" w:hAnsiTheme="minorHAnsi" w:cstheme="minorHAnsi"/>
          <w:color w:val="000000"/>
        </w:rPr>
        <w:t>1. CCC are consulting on how best to implement the new cabinet system</w:t>
      </w:r>
    </w:p>
    <w:p w14:paraId="168DBCD1" w14:textId="645E8A1A" w:rsidR="00083508" w:rsidRPr="00083508" w:rsidRDefault="000B0C93" w:rsidP="00083508">
      <w:pPr>
        <w:pStyle w:val="ListParagraph"/>
        <w:rPr>
          <w:rFonts w:asciiTheme="minorHAnsi" w:hAnsiTheme="minorHAnsi" w:cstheme="minorHAnsi"/>
          <w:color w:val="000000"/>
        </w:rPr>
      </w:pPr>
      <w:hyperlink r:id="rId9" w:history="1">
        <w:r w:rsidR="00083508" w:rsidRPr="00083508">
          <w:rPr>
            <w:rStyle w:val="Hyperlink"/>
            <w:rFonts w:asciiTheme="minorHAnsi" w:hAnsiTheme="minorHAnsi" w:cstheme="minorHAnsi"/>
          </w:rPr>
          <w:t>https://news.canterbury.gov.uk/consultation-item?id=1&amp;r=39</w:t>
        </w:r>
      </w:hyperlink>
    </w:p>
    <w:p w14:paraId="7F9BA78D" w14:textId="680A176C" w:rsidR="009F3E2A" w:rsidRPr="0020756C" w:rsidRDefault="00083508" w:rsidP="0020756C">
      <w:pPr>
        <w:pStyle w:val="ListParagraph"/>
        <w:rPr>
          <w:rFonts w:asciiTheme="minorHAnsi" w:hAnsiTheme="minorHAnsi" w:cstheme="minorHAnsi"/>
          <w:color w:val="000000"/>
        </w:rPr>
      </w:pPr>
      <w:r w:rsidRPr="00083508">
        <w:rPr>
          <w:rFonts w:asciiTheme="minorHAnsi" w:hAnsiTheme="minorHAnsi" w:cstheme="minorHAnsi"/>
          <w:color w:val="000000"/>
        </w:rPr>
        <w:t>2. CCC are supporting Afghan families and individuals at two district hotels. If anyone has support</w:t>
      </w:r>
      <w:r>
        <w:rPr>
          <w:rFonts w:asciiTheme="minorHAnsi" w:hAnsiTheme="minorHAnsi" w:cstheme="minorHAnsi"/>
          <w:color w:val="000000"/>
        </w:rPr>
        <w:t xml:space="preserve"> </w:t>
      </w:r>
      <w:proofErr w:type="gramStart"/>
      <w:r>
        <w:rPr>
          <w:rFonts w:asciiTheme="minorHAnsi" w:hAnsiTheme="minorHAnsi" w:cstheme="minorHAnsi"/>
          <w:color w:val="000000"/>
        </w:rPr>
        <w:t>ideas</w:t>
      </w:r>
      <w:proofErr w:type="gramEnd"/>
      <w:r w:rsidRPr="00083508">
        <w:rPr>
          <w:rFonts w:asciiTheme="minorHAnsi" w:hAnsiTheme="minorHAnsi" w:cstheme="minorHAnsi"/>
          <w:color w:val="000000"/>
        </w:rPr>
        <w:t xml:space="preserve"> they can put these </w:t>
      </w:r>
      <w:r w:rsidRPr="00083508">
        <w:rPr>
          <w:rFonts w:asciiTheme="minorHAnsi" w:hAnsiTheme="minorHAnsi" w:cstheme="minorHAnsi"/>
          <w:color w:val="313131"/>
        </w:rPr>
        <w:t xml:space="preserve">offers of support to the dedicated email </w:t>
      </w:r>
      <w:hyperlink r:id="rId10" w:tgtFrame="_blank" w:history="1">
        <w:r w:rsidRPr="00083508">
          <w:rPr>
            <w:rStyle w:val="Hyperlink"/>
            <w:rFonts w:asciiTheme="minorHAnsi" w:hAnsiTheme="minorHAnsi" w:cstheme="minorHAnsi"/>
            <w:color w:val="3C61AA"/>
          </w:rPr>
          <w:t>afghanresettlement@canterbury.gov.uk</w:t>
        </w:r>
      </w:hyperlink>
      <w:r w:rsidRPr="00083508">
        <w:rPr>
          <w:rFonts w:asciiTheme="minorHAnsi" w:hAnsiTheme="minorHAnsi" w:cstheme="minorHAnsi"/>
          <w:color w:val="313131"/>
        </w:rPr>
        <w:t xml:space="preserve">  </w:t>
      </w:r>
    </w:p>
    <w:p w14:paraId="492A3784" w14:textId="5A99D09B" w:rsidR="006B56C2" w:rsidRDefault="006B56C2" w:rsidP="000A374C">
      <w:pPr>
        <w:pStyle w:val="BodyText2"/>
        <w:tabs>
          <w:tab w:val="left" w:pos="709"/>
        </w:tabs>
        <w:spacing w:after="0"/>
        <w:jc w:val="both"/>
        <w:rPr>
          <w:rFonts w:ascii="Calibri" w:hAnsi="Calibri" w:cs="Arial"/>
          <w:b/>
          <w:color w:val="000000"/>
          <w:sz w:val="22"/>
          <w:szCs w:val="22"/>
          <w:lang w:val="en-GB"/>
        </w:rPr>
      </w:pPr>
      <w:r w:rsidRPr="006B56C2">
        <w:rPr>
          <w:rFonts w:ascii="Calibri" w:hAnsi="Calibri" w:cs="Arial"/>
          <w:b/>
          <w:color w:val="000000"/>
          <w:sz w:val="22"/>
          <w:szCs w:val="22"/>
          <w:lang w:val="en-GB"/>
        </w:rPr>
        <w:t>21/22.0</w:t>
      </w:r>
      <w:r w:rsidR="00083508">
        <w:rPr>
          <w:rFonts w:ascii="Calibri" w:hAnsi="Calibri" w:cs="Arial"/>
          <w:b/>
          <w:color w:val="000000"/>
          <w:sz w:val="22"/>
          <w:szCs w:val="22"/>
          <w:lang w:val="en-GB"/>
        </w:rPr>
        <w:t>5</w:t>
      </w:r>
      <w:r w:rsidR="00A410FE">
        <w:rPr>
          <w:rFonts w:ascii="Calibri" w:hAnsi="Calibri" w:cs="Arial"/>
          <w:b/>
          <w:color w:val="000000"/>
          <w:sz w:val="22"/>
          <w:szCs w:val="22"/>
          <w:lang w:val="en-GB"/>
        </w:rPr>
        <w:t>2</w:t>
      </w:r>
      <w:r w:rsidRPr="006B56C2">
        <w:rPr>
          <w:rFonts w:ascii="Calibri" w:hAnsi="Calibri" w:cs="Arial"/>
          <w:b/>
          <w:color w:val="000000"/>
          <w:sz w:val="22"/>
          <w:szCs w:val="22"/>
          <w:lang w:val="en-GB"/>
        </w:rPr>
        <w:t>.</w:t>
      </w:r>
      <w:r w:rsidR="00083508">
        <w:rPr>
          <w:rFonts w:ascii="Calibri" w:hAnsi="Calibri" w:cs="Arial"/>
          <w:b/>
          <w:color w:val="000000"/>
          <w:sz w:val="22"/>
          <w:szCs w:val="22"/>
          <w:lang w:val="en-GB"/>
        </w:rPr>
        <w:t xml:space="preserve"> </w:t>
      </w:r>
      <w:r w:rsidRPr="006B56C2">
        <w:rPr>
          <w:rFonts w:ascii="Calibri" w:hAnsi="Calibri" w:cs="Arial"/>
          <w:b/>
          <w:color w:val="000000"/>
          <w:sz w:val="22"/>
          <w:szCs w:val="22"/>
          <w:lang w:val="en-GB"/>
        </w:rPr>
        <w:t>Financial Matters:</w:t>
      </w:r>
    </w:p>
    <w:p w14:paraId="566E7290" w14:textId="3515F692" w:rsidR="00A22BA4" w:rsidRPr="0020756C" w:rsidRDefault="002A4255" w:rsidP="0020756C">
      <w:pPr>
        <w:pStyle w:val="BodyText2"/>
        <w:numPr>
          <w:ilvl w:val="0"/>
          <w:numId w:val="4"/>
        </w:numPr>
        <w:tabs>
          <w:tab w:val="left" w:pos="709"/>
        </w:tabs>
        <w:spacing w:after="0"/>
        <w:jc w:val="both"/>
        <w:rPr>
          <w:rFonts w:ascii="Calibri" w:hAnsi="Calibri" w:cs="Arial"/>
          <w:bCs/>
          <w:color w:val="000000"/>
          <w:sz w:val="22"/>
          <w:szCs w:val="22"/>
          <w:lang w:val="en-GB"/>
        </w:rPr>
      </w:pPr>
      <w:r w:rsidRPr="002A4255">
        <w:rPr>
          <w:rFonts w:ascii="Calibri" w:hAnsi="Calibri" w:cs="Arial"/>
          <w:b/>
          <w:color w:val="000000"/>
          <w:sz w:val="22"/>
          <w:szCs w:val="22"/>
          <w:lang w:val="en-GB"/>
        </w:rPr>
        <w:t xml:space="preserve"> Accounts </w:t>
      </w:r>
      <w:r w:rsidR="00B555D8">
        <w:rPr>
          <w:rFonts w:ascii="Calibri" w:hAnsi="Calibri" w:cs="Arial"/>
          <w:b/>
          <w:color w:val="000000"/>
          <w:sz w:val="22"/>
          <w:szCs w:val="22"/>
          <w:lang w:val="en-GB"/>
        </w:rPr>
        <w:t>Summary 1</w:t>
      </w:r>
      <w:r w:rsidR="00B555D8" w:rsidRPr="00B555D8">
        <w:rPr>
          <w:rFonts w:ascii="Calibri" w:hAnsi="Calibri" w:cs="Arial"/>
          <w:b/>
          <w:color w:val="000000"/>
          <w:sz w:val="22"/>
          <w:szCs w:val="22"/>
          <w:vertAlign w:val="superscript"/>
          <w:lang w:val="en-GB"/>
        </w:rPr>
        <w:t>st</w:t>
      </w:r>
      <w:r w:rsidR="00B555D8">
        <w:rPr>
          <w:rFonts w:ascii="Calibri" w:hAnsi="Calibri" w:cs="Arial"/>
          <w:b/>
          <w:color w:val="000000"/>
          <w:sz w:val="22"/>
          <w:szCs w:val="22"/>
          <w:lang w:val="en-GB"/>
        </w:rPr>
        <w:t xml:space="preserve"> of </w:t>
      </w:r>
      <w:r w:rsidRPr="002A4255">
        <w:rPr>
          <w:rFonts w:ascii="Calibri" w:hAnsi="Calibri" w:cs="Arial"/>
          <w:b/>
          <w:color w:val="000000"/>
          <w:sz w:val="22"/>
          <w:szCs w:val="22"/>
          <w:lang w:val="en-GB"/>
        </w:rPr>
        <w:t xml:space="preserve">April to </w:t>
      </w:r>
      <w:r w:rsidR="00B555D8">
        <w:rPr>
          <w:rFonts w:ascii="Calibri" w:hAnsi="Calibri" w:cs="Arial"/>
          <w:b/>
          <w:color w:val="000000"/>
          <w:sz w:val="22"/>
          <w:szCs w:val="22"/>
          <w:lang w:val="en-GB"/>
        </w:rPr>
        <w:t>31</w:t>
      </w:r>
      <w:r w:rsidR="00B555D8" w:rsidRPr="00B555D8">
        <w:rPr>
          <w:rFonts w:ascii="Calibri" w:hAnsi="Calibri" w:cs="Arial"/>
          <w:b/>
          <w:color w:val="000000"/>
          <w:sz w:val="22"/>
          <w:szCs w:val="22"/>
          <w:vertAlign w:val="superscript"/>
          <w:lang w:val="en-GB"/>
        </w:rPr>
        <w:t>st</w:t>
      </w:r>
      <w:r w:rsidR="00B555D8">
        <w:rPr>
          <w:rFonts w:ascii="Calibri" w:hAnsi="Calibri" w:cs="Arial"/>
          <w:b/>
          <w:color w:val="000000"/>
          <w:sz w:val="22"/>
          <w:szCs w:val="22"/>
          <w:lang w:val="en-GB"/>
        </w:rPr>
        <w:t xml:space="preserve"> of August </w:t>
      </w:r>
      <w:r w:rsidRPr="002A4255">
        <w:rPr>
          <w:rFonts w:ascii="Calibri" w:hAnsi="Calibri" w:cs="Arial"/>
          <w:b/>
          <w:color w:val="000000"/>
          <w:sz w:val="22"/>
          <w:szCs w:val="22"/>
          <w:lang w:val="en-GB"/>
        </w:rPr>
        <w:t>2021.</w:t>
      </w:r>
      <w:r>
        <w:rPr>
          <w:rFonts w:ascii="Calibri" w:hAnsi="Calibri" w:cs="Arial"/>
          <w:bCs/>
          <w:color w:val="000000"/>
          <w:sz w:val="22"/>
          <w:szCs w:val="22"/>
          <w:lang w:val="en-GB"/>
        </w:rPr>
        <w:t xml:space="preserve"> Members </w:t>
      </w:r>
      <w:r w:rsidR="00B555D8">
        <w:rPr>
          <w:rFonts w:ascii="Calibri" w:hAnsi="Calibri" w:cs="Arial"/>
          <w:bCs/>
          <w:color w:val="000000"/>
          <w:sz w:val="22"/>
          <w:szCs w:val="22"/>
          <w:lang w:val="en-GB"/>
        </w:rPr>
        <w:t>had been provided with an update of Income and expenses by category. Total Income</w:t>
      </w:r>
      <w:r w:rsidR="00760CA6">
        <w:rPr>
          <w:rFonts w:ascii="Calibri" w:hAnsi="Calibri" w:cs="Arial"/>
          <w:bCs/>
          <w:color w:val="000000"/>
          <w:sz w:val="22"/>
          <w:szCs w:val="22"/>
          <w:lang w:val="en-GB"/>
        </w:rPr>
        <w:t xml:space="preserve"> = £10,471; Total Expenditure £6,125.73; Running Balance = 4345.57. The reconciled bank balance on the 31</w:t>
      </w:r>
      <w:r w:rsidR="00760CA6" w:rsidRPr="00760CA6">
        <w:rPr>
          <w:rFonts w:ascii="Calibri" w:hAnsi="Calibri" w:cs="Arial"/>
          <w:bCs/>
          <w:color w:val="000000"/>
          <w:sz w:val="22"/>
          <w:szCs w:val="22"/>
          <w:vertAlign w:val="superscript"/>
          <w:lang w:val="en-GB"/>
        </w:rPr>
        <w:t>st</w:t>
      </w:r>
      <w:r w:rsidR="00760CA6">
        <w:rPr>
          <w:rFonts w:ascii="Calibri" w:hAnsi="Calibri" w:cs="Arial"/>
          <w:bCs/>
          <w:color w:val="000000"/>
          <w:sz w:val="22"/>
          <w:szCs w:val="22"/>
          <w:lang w:val="en-GB"/>
        </w:rPr>
        <w:t xml:space="preserve"> of August = £16,724.46. After brief discussion members </w:t>
      </w:r>
      <w:r w:rsidR="00760CA6" w:rsidRPr="00760CA6">
        <w:rPr>
          <w:rFonts w:ascii="Calibri" w:hAnsi="Calibri" w:cs="Arial"/>
          <w:b/>
          <w:color w:val="000000"/>
          <w:sz w:val="22"/>
          <w:szCs w:val="22"/>
          <w:lang w:val="en-GB"/>
        </w:rPr>
        <w:t xml:space="preserve">resolved </w:t>
      </w:r>
      <w:r w:rsidR="00760CA6">
        <w:rPr>
          <w:rFonts w:ascii="Calibri" w:hAnsi="Calibri" w:cs="Arial"/>
          <w:bCs/>
          <w:color w:val="000000"/>
          <w:sz w:val="22"/>
          <w:szCs w:val="22"/>
          <w:lang w:val="en-GB"/>
        </w:rPr>
        <w:t>to approve the accounts.</w:t>
      </w:r>
    </w:p>
    <w:p w14:paraId="127332FF" w14:textId="5F30F10E" w:rsidR="0098023E" w:rsidRDefault="0098023E" w:rsidP="00A817A7">
      <w:pPr>
        <w:pStyle w:val="BodyText2"/>
        <w:numPr>
          <w:ilvl w:val="0"/>
          <w:numId w:val="4"/>
        </w:numPr>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To Authorise a Payment Schedule</w:t>
      </w:r>
      <w:r w:rsidR="00A22BA4">
        <w:rPr>
          <w:rFonts w:ascii="Calibri" w:hAnsi="Calibri" w:cs="Arial"/>
          <w:b/>
          <w:color w:val="000000"/>
          <w:sz w:val="22"/>
          <w:szCs w:val="22"/>
          <w:lang w:val="en-GB"/>
        </w:rPr>
        <w:t>.</w:t>
      </w:r>
    </w:p>
    <w:p w14:paraId="2CD02686" w14:textId="0A22457F" w:rsidR="005D7FB5" w:rsidRDefault="00A22BA4" w:rsidP="00A22BA4">
      <w:pPr>
        <w:pStyle w:val="BodyText2"/>
        <w:tabs>
          <w:tab w:val="left" w:pos="709"/>
        </w:tabs>
        <w:spacing w:after="0"/>
        <w:jc w:val="both"/>
        <w:rPr>
          <w:rFonts w:ascii="Calibri" w:hAnsi="Calibri" w:cs="Arial"/>
          <w:bCs/>
          <w:color w:val="000000"/>
          <w:sz w:val="22"/>
          <w:szCs w:val="22"/>
          <w:lang w:val="en-GB"/>
        </w:rPr>
      </w:pPr>
      <w:r>
        <w:rPr>
          <w:rFonts w:ascii="Calibri" w:hAnsi="Calibri" w:cs="Arial"/>
          <w:b/>
          <w:color w:val="000000"/>
          <w:sz w:val="22"/>
          <w:szCs w:val="22"/>
          <w:lang w:val="en-GB"/>
        </w:rPr>
        <w:t xml:space="preserve">              </w:t>
      </w:r>
      <w:r w:rsidR="001D290E" w:rsidRPr="001D290E">
        <w:rPr>
          <w:rFonts w:ascii="Calibri" w:hAnsi="Calibri" w:cs="Arial"/>
          <w:bCs/>
          <w:color w:val="000000"/>
          <w:sz w:val="22"/>
          <w:szCs w:val="22"/>
          <w:lang w:val="en-GB"/>
        </w:rPr>
        <w:t>A payment schedule had been</w:t>
      </w:r>
      <w:r w:rsidR="001D290E">
        <w:rPr>
          <w:rFonts w:ascii="Calibri" w:hAnsi="Calibri" w:cs="Arial"/>
          <w:bCs/>
          <w:color w:val="000000"/>
          <w:sz w:val="22"/>
          <w:szCs w:val="22"/>
          <w:lang w:val="en-GB"/>
        </w:rPr>
        <w:t xml:space="preserve"> sent to Members prior to the meeting</w:t>
      </w:r>
      <w:r w:rsidR="002567DB">
        <w:rPr>
          <w:rFonts w:ascii="Calibri" w:hAnsi="Calibri" w:cs="Arial"/>
          <w:bCs/>
          <w:color w:val="000000"/>
          <w:sz w:val="22"/>
          <w:szCs w:val="22"/>
          <w:lang w:val="en-GB"/>
        </w:rPr>
        <w:t>:</w:t>
      </w:r>
    </w:p>
    <w:p w14:paraId="5FD0CB0A" w14:textId="77777777" w:rsidR="0020756C" w:rsidRDefault="0020756C" w:rsidP="00A22BA4">
      <w:pPr>
        <w:pStyle w:val="BodyText2"/>
        <w:tabs>
          <w:tab w:val="left" w:pos="709"/>
        </w:tabs>
        <w:spacing w:after="0"/>
        <w:jc w:val="both"/>
        <w:rPr>
          <w:rFonts w:ascii="Calibri" w:hAnsi="Calibri" w:cs="Arial"/>
          <w:bCs/>
          <w:color w:val="000000"/>
          <w:sz w:val="22"/>
          <w:szCs w:val="22"/>
          <w:lang w:val="en-GB"/>
        </w:rPr>
      </w:pPr>
    </w:p>
    <w:p w14:paraId="504894F8" w14:textId="66316D70" w:rsidR="003E6DAC" w:rsidRPr="005D7FB5" w:rsidRDefault="003E6DAC" w:rsidP="005D7FB5">
      <w:pPr>
        <w:ind w:left="-567"/>
        <w:rPr>
          <w:rFonts w:asciiTheme="minorHAnsi" w:hAnsiTheme="minorHAnsi" w:cstheme="minorHAnsi"/>
          <w:b/>
          <w:bCs/>
        </w:rPr>
      </w:pPr>
      <w:r w:rsidRPr="005D7FB5">
        <w:rPr>
          <w:rFonts w:asciiTheme="minorHAnsi" w:hAnsiTheme="minorHAnsi" w:cstheme="minorHAnsi"/>
          <w:b/>
          <w:bCs/>
        </w:rPr>
        <w:t>Payment Schedule - 1</w:t>
      </w:r>
      <w:r w:rsidRPr="005D7FB5">
        <w:rPr>
          <w:rFonts w:asciiTheme="minorHAnsi" w:hAnsiTheme="minorHAnsi" w:cstheme="minorHAnsi"/>
          <w:b/>
          <w:bCs/>
          <w:vertAlign w:val="superscript"/>
        </w:rPr>
        <w:t>st</w:t>
      </w:r>
      <w:r w:rsidRPr="005D7FB5">
        <w:rPr>
          <w:rFonts w:asciiTheme="minorHAnsi" w:hAnsiTheme="minorHAnsi" w:cstheme="minorHAnsi"/>
          <w:b/>
          <w:bCs/>
        </w:rPr>
        <w:t xml:space="preserve"> of July to 31</w:t>
      </w:r>
      <w:r w:rsidRPr="005D7FB5">
        <w:rPr>
          <w:rFonts w:asciiTheme="minorHAnsi" w:hAnsiTheme="minorHAnsi" w:cstheme="minorHAnsi"/>
          <w:b/>
          <w:bCs/>
          <w:vertAlign w:val="superscript"/>
        </w:rPr>
        <w:t>st</w:t>
      </w:r>
      <w:r w:rsidRPr="005D7FB5">
        <w:rPr>
          <w:rFonts w:asciiTheme="minorHAnsi" w:hAnsiTheme="minorHAnsi" w:cstheme="minorHAnsi"/>
          <w:b/>
          <w:bCs/>
        </w:rPr>
        <w:t xml:space="preserve"> of August 30</w:t>
      </w:r>
      <w:r w:rsidRPr="005D7FB5">
        <w:rPr>
          <w:rFonts w:asciiTheme="minorHAnsi" w:hAnsiTheme="minorHAnsi" w:cstheme="minorHAnsi"/>
          <w:b/>
          <w:bCs/>
          <w:vertAlign w:val="superscript"/>
        </w:rPr>
        <w:t>th</w:t>
      </w:r>
      <w:r w:rsidRPr="005D7FB5">
        <w:rPr>
          <w:rFonts w:asciiTheme="minorHAnsi" w:hAnsiTheme="minorHAnsi" w:cstheme="minorHAnsi"/>
          <w:b/>
          <w:bCs/>
        </w:rPr>
        <w:t xml:space="preserve"> June 202</w:t>
      </w:r>
      <w:r w:rsidR="005D7FB5" w:rsidRPr="005D7FB5">
        <w:rPr>
          <w:rFonts w:asciiTheme="minorHAnsi" w:hAnsiTheme="minorHAnsi" w:cstheme="minorHAnsi"/>
          <w:b/>
          <w:bCs/>
        </w:rPr>
        <w:t>1</w:t>
      </w:r>
      <w:r w:rsidRPr="005D7FB5">
        <w:rPr>
          <w:rFonts w:asciiTheme="minorHAnsi" w:hAnsiTheme="minorHAnsi" w:cstheme="minorHAnsi"/>
          <w:b/>
          <w:bCs/>
        </w:rPr>
        <w:t xml:space="preserve"> </w:t>
      </w:r>
      <w:r w:rsidR="005D7FB5">
        <w:rPr>
          <w:rFonts w:asciiTheme="minorHAnsi" w:hAnsiTheme="minorHAnsi" w:cstheme="minorHAnsi"/>
          <w:b/>
          <w:bCs/>
        </w:rPr>
        <w:t xml:space="preserve">  </w:t>
      </w:r>
      <w:r w:rsidRPr="005D7FB5">
        <w:rPr>
          <w:rFonts w:asciiTheme="minorHAnsi" w:hAnsiTheme="minorHAnsi" w:cstheme="minorHAnsi"/>
          <w:b/>
          <w:bCs/>
        </w:rPr>
        <w:t>Bank Balance at 31:08:2021 = £16,724.46</w:t>
      </w:r>
    </w:p>
    <w:tbl>
      <w:tblPr>
        <w:tblStyle w:val="TableGrid"/>
        <w:tblW w:w="5429" w:type="pct"/>
        <w:tblInd w:w="-601" w:type="dxa"/>
        <w:tblLayout w:type="fixed"/>
        <w:tblLook w:val="04A0" w:firstRow="1" w:lastRow="0" w:firstColumn="1" w:lastColumn="0" w:noHBand="0" w:noVBand="1"/>
      </w:tblPr>
      <w:tblGrid>
        <w:gridCol w:w="1420"/>
        <w:gridCol w:w="1134"/>
        <w:gridCol w:w="1086"/>
        <w:gridCol w:w="1481"/>
        <w:gridCol w:w="979"/>
        <w:gridCol w:w="710"/>
        <w:gridCol w:w="1136"/>
        <w:gridCol w:w="2089"/>
      </w:tblGrid>
      <w:tr w:rsidR="005D7FB5" w:rsidRPr="008855CF" w14:paraId="1D8558FF" w14:textId="77777777" w:rsidTr="005D7FB5">
        <w:trPr>
          <w:trHeight w:val="473"/>
        </w:trPr>
        <w:tc>
          <w:tcPr>
            <w:tcW w:w="707" w:type="pct"/>
            <w:vMerge w:val="restart"/>
            <w:tcBorders>
              <w:top w:val="single" w:sz="4" w:space="0" w:color="auto"/>
              <w:left w:val="single" w:sz="4" w:space="0" w:color="auto"/>
              <w:right w:val="single" w:sz="4" w:space="0" w:color="auto"/>
            </w:tcBorders>
          </w:tcPr>
          <w:p w14:paraId="0B87BEDF"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 xml:space="preserve">Transaction </w:t>
            </w:r>
          </w:p>
          <w:p w14:paraId="71B21D24"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Number</w:t>
            </w:r>
          </w:p>
        </w:tc>
        <w:tc>
          <w:tcPr>
            <w:tcW w:w="565" w:type="pct"/>
            <w:vMerge w:val="restart"/>
            <w:tcBorders>
              <w:top w:val="single" w:sz="4" w:space="0" w:color="auto"/>
              <w:left w:val="single" w:sz="4" w:space="0" w:color="auto"/>
              <w:right w:val="single" w:sz="4" w:space="0" w:color="auto"/>
            </w:tcBorders>
            <w:hideMark/>
          </w:tcPr>
          <w:p w14:paraId="5914EDC1"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Invoice</w:t>
            </w:r>
          </w:p>
          <w:p w14:paraId="12F1F2BD"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Date</w:t>
            </w:r>
          </w:p>
          <w:p w14:paraId="66F9E62B" w14:textId="77777777" w:rsidR="003E6DAC" w:rsidRPr="00C65F46" w:rsidRDefault="003E6DAC" w:rsidP="00690B6C">
            <w:pPr>
              <w:jc w:val="both"/>
              <w:rPr>
                <w:rFonts w:asciiTheme="minorHAnsi" w:hAnsiTheme="minorHAnsi" w:cstheme="minorHAnsi"/>
                <w:b/>
              </w:rPr>
            </w:pPr>
          </w:p>
        </w:tc>
        <w:tc>
          <w:tcPr>
            <w:tcW w:w="541" w:type="pct"/>
            <w:vMerge w:val="restart"/>
            <w:tcBorders>
              <w:top w:val="single" w:sz="4" w:space="0" w:color="auto"/>
              <w:left w:val="single" w:sz="4" w:space="0" w:color="auto"/>
              <w:right w:val="single" w:sz="4" w:space="0" w:color="auto"/>
            </w:tcBorders>
          </w:tcPr>
          <w:p w14:paraId="44E3EBE5" w14:textId="77777777" w:rsidR="003E6DAC" w:rsidRPr="00C65F46" w:rsidRDefault="003E6DAC" w:rsidP="00690B6C">
            <w:pPr>
              <w:spacing w:after="200" w:line="276" w:lineRule="auto"/>
              <w:rPr>
                <w:rFonts w:asciiTheme="minorHAnsi" w:hAnsiTheme="minorHAnsi" w:cstheme="minorHAnsi"/>
                <w:b/>
              </w:rPr>
            </w:pPr>
            <w:r w:rsidRPr="00C65F46">
              <w:rPr>
                <w:rFonts w:asciiTheme="minorHAnsi" w:hAnsiTheme="minorHAnsi" w:cstheme="minorHAnsi"/>
                <w:b/>
              </w:rPr>
              <w:t>Payee</w:t>
            </w:r>
          </w:p>
        </w:tc>
        <w:tc>
          <w:tcPr>
            <w:tcW w:w="738" w:type="pct"/>
            <w:vMerge w:val="restart"/>
            <w:tcBorders>
              <w:top w:val="single" w:sz="4" w:space="0" w:color="auto"/>
              <w:left w:val="single" w:sz="4" w:space="0" w:color="auto"/>
              <w:right w:val="single" w:sz="4" w:space="0" w:color="auto"/>
            </w:tcBorders>
            <w:hideMark/>
          </w:tcPr>
          <w:p w14:paraId="76DD9950"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Payment Summary</w:t>
            </w:r>
          </w:p>
        </w:tc>
        <w:tc>
          <w:tcPr>
            <w:tcW w:w="488" w:type="pct"/>
            <w:vMerge w:val="restart"/>
            <w:tcBorders>
              <w:top w:val="single" w:sz="4" w:space="0" w:color="auto"/>
              <w:left w:val="single" w:sz="4" w:space="0" w:color="auto"/>
              <w:right w:val="single" w:sz="4" w:space="0" w:color="auto"/>
            </w:tcBorders>
            <w:hideMark/>
          </w:tcPr>
          <w:p w14:paraId="2E4F8C32"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Net</w:t>
            </w:r>
          </w:p>
          <w:p w14:paraId="3CC23700"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Amount</w:t>
            </w:r>
          </w:p>
        </w:tc>
        <w:tc>
          <w:tcPr>
            <w:tcW w:w="354" w:type="pct"/>
            <w:vMerge w:val="restart"/>
            <w:tcBorders>
              <w:top w:val="single" w:sz="4" w:space="0" w:color="auto"/>
              <w:left w:val="single" w:sz="4" w:space="0" w:color="auto"/>
              <w:right w:val="single" w:sz="4" w:space="0" w:color="auto"/>
            </w:tcBorders>
            <w:hideMark/>
          </w:tcPr>
          <w:p w14:paraId="01C4D6DE"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VAT</w:t>
            </w:r>
          </w:p>
        </w:tc>
        <w:tc>
          <w:tcPr>
            <w:tcW w:w="566" w:type="pct"/>
            <w:vMerge w:val="restart"/>
            <w:tcBorders>
              <w:top w:val="single" w:sz="4" w:space="0" w:color="auto"/>
              <w:left w:val="single" w:sz="4" w:space="0" w:color="auto"/>
              <w:right w:val="single" w:sz="4" w:space="0" w:color="auto"/>
            </w:tcBorders>
            <w:hideMark/>
          </w:tcPr>
          <w:p w14:paraId="7773AA48"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Gross</w:t>
            </w:r>
          </w:p>
          <w:p w14:paraId="2B588FBC" w14:textId="77777777" w:rsidR="003E6DAC" w:rsidRPr="00C65F46" w:rsidRDefault="003E6DAC" w:rsidP="00690B6C">
            <w:pPr>
              <w:jc w:val="both"/>
              <w:rPr>
                <w:rFonts w:asciiTheme="minorHAnsi" w:hAnsiTheme="minorHAnsi" w:cstheme="minorHAnsi"/>
                <w:b/>
              </w:rPr>
            </w:pPr>
            <w:r w:rsidRPr="00C65F46">
              <w:rPr>
                <w:rFonts w:asciiTheme="minorHAnsi" w:hAnsiTheme="minorHAnsi" w:cstheme="minorHAnsi"/>
                <w:b/>
              </w:rPr>
              <w:t>Amount</w:t>
            </w:r>
          </w:p>
        </w:tc>
        <w:tc>
          <w:tcPr>
            <w:tcW w:w="1042" w:type="pct"/>
            <w:vMerge w:val="restart"/>
            <w:tcBorders>
              <w:top w:val="single" w:sz="4" w:space="0" w:color="auto"/>
              <w:left w:val="single" w:sz="4" w:space="0" w:color="auto"/>
              <w:right w:val="single" w:sz="4" w:space="0" w:color="auto"/>
            </w:tcBorders>
          </w:tcPr>
          <w:p w14:paraId="7F8EE859" w14:textId="77777777" w:rsidR="003E6DAC" w:rsidRPr="00C65F46" w:rsidRDefault="003E6DAC" w:rsidP="00690B6C">
            <w:pPr>
              <w:spacing w:after="200" w:line="276" w:lineRule="auto"/>
              <w:jc w:val="center"/>
              <w:rPr>
                <w:rFonts w:asciiTheme="minorHAnsi" w:hAnsiTheme="minorHAnsi" w:cstheme="minorHAnsi"/>
                <w:b/>
              </w:rPr>
            </w:pPr>
            <w:r w:rsidRPr="00C65F46">
              <w:rPr>
                <w:rFonts w:asciiTheme="minorHAnsi" w:hAnsiTheme="minorHAnsi" w:cstheme="minorHAnsi"/>
                <w:b/>
              </w:rPr>
              <w:t>RFO Comments</w:t>
            </w:r>
          </w:p>
          <w:p w14:paraId="2874A25C" w14:textId="77777777" w:rsidR="003E6DAC" w:rsidRPr="00C65F46" w:rsidRDefault="003E6DAC" w:rsidP="00690B6C">
            <w:pPr>
              <w:jc w:val="both"/>
              <w:rPr>
                <w:rFonts w:asciiTheme="minorHAnsi" w:hAnsiTheme="minorHAnsi" w:cstheme="minorHAnsi"/>
                <w:b/>
              </w:rPr>
            </w:pPr>
          </w:p>
        </w:tc>
      </w:tr>
      <w:tr w:rsidR="005D7FB5" w:rsidRPr="008855CF" w14:paraId="668BFC48" w14:textId="77777777" w:rsidTr="005D7FB5">
        <w:trPr>
          <w:trHeight w:val="315"/>
        </w:trPr>
        <w:tc>
          <w:tcPr>
            <w:tcW w:w="707" w:type="pct"/>
            <w:vMerge/>
            <w:tcBorders>
              <w:top w:val="single" w:sz="4" w:space="0" w:color="auto"/>
              <w:left w:val="single" w:sz="4" w:space="0" w:color="auto"/>
              <w:right w:val="single" w:sz="4" w:space="0" w:color="auto"/>
            </w:tcBorders>
          </w:tcPr>
          <w:p w14:paraId="1FB4039C" w14:textId="77777777" w:rsidR="003E6DAC" w:rsidRPr="00C65F46" w:rsidRDefault="003E6DAC" w:rsidP="00690B6C">
            <w:pPr>
              <w:jc w:val="both"/>
              <w:rPr>
                <w:rFonts w:asciiTheme="minorHAnsi" w:hAnsiTheme="minorHAnsi" w:cstheme="minorHAnsi"/>
                <w:b/>
              </w:rPr>
            </w:pPr>
          </w:p>
        </w:tc>
        <w:tc>
          <w:tcPr>
            <w:tcW w:w="565" w:type="pct"/>
            <w:vMerge/>
            <w:tcBorders>
              <w:top w:val="single" w:sz="4" w:space="0" w:color="auto"/>
              <w:left w:val="single" w:sz="4" w:space="0" w:color="auto"/>
              <w:right w:val="single" w:sz="4" w:space="0" w:color="auto"/>
            </w:tcBorders>
          </w:tcPr>
          <w:p w14:paraId="57FB2A66" w14:textId="77777777" w:rsidR="003E6DAC" w:rsidRPr="00C65F46" w:rsidRDefault="003E6DAC" w:rsidP="00690B6C">
            <w:pPr>
              <w:jc w:val="both"/>
              <w:rPr>
                <w:rFonts w:asciiTheme="minorHAnsi" w:hAnsiTheme="minorHAnsi" w:cstheme="minorHAnsi"/>
                <w:b/>
              </w:rPr>
            </w:pPr>
          </w:p>
        </w:tc>
        <w:tc>
          <w:tcPr>
            <w:tcW w:w="541" w:type="pct"/>
            <w:vMerge/>
            <w:tcBorders>
              <w:top w:val="single" w:sz="4" w:space="0" w:color="auto"/>
              <w:left w:val="single" w:sz="4" w:space="0" w:color="auto"/>
              <w:right w:val="single" w:sz="4" w:space="0" w:color="auto"/>
            </w:tcBorders>
          </w:tcPr>
          <w:p w14:paraId="797E58CD" w14:textId="77777777" w:rsidR="003E6DAC" w:rsidRPr="00C65F46" w:rsidRDefault="003E6DAC" w:rsidP="00690B6C">
            <w:pPr>
              <w:spacing w:after="200" w:line="276" w:lineRule="auto"/>
              <w:rPr>
                <w:rFonts w:asciiTheme="minorHAnsi" w:hAnsiTheme="minorHAnsi" w:cstheme="minorHAnsi"/>
                <w:b/>
              </w:rPr>
            </w:pPr>
          </w:p>
        </w:tc>
        <w:tc>
          <w:tcPr>
            <w:tcW w:w="738" w:type="pct"/>
            <w:vMerge/>
            <w:tcBorders>
              <w:top w:val="single" w:sz="4" w:space="0" w:color="auto"/>
              <w:left w:val="single" w:sz="4" w:space="0" w:color="auto"/>
              <w:right w:val="single" w:sz="4" w:space="0" w:color="auto"/>
            </w:tcBorders>
          </w:tcPr>
          <w:p w14:paraId="7F21A150" w14:textId="77777777" w:rsidR="003E6DAC" w:rsidRPr="00C65F46" w:rsidRDefault="003E6DAC" w:rsidP="00690B6C">
            <w:pPr>
              <w:jc w:val="both"/>
              <w:rPr>
                <w:rFonts w:asciiTheme="minorHAnsi" w:hAnsiTheme="minorHAnsi" w:cstheme="minorHAnsi"/>
                <w:b/>
              </w:rPr>
            </w:pPr>
          </w:p>
        </w:tc>
        <w:tc>
          <w:tcPr>
            <w:tcW w:w="488" w:type="pct"/>
            <w:vMerge/>
            <w:tcBorders>
              <w:top w:val="single" w:sz="4" w:space="0" w:color="auto"/>
              <w:left w:val="single" w:sz="4" w:space="0" w:color="auto"/>
              <w:right w:val="single" w:sz="4" w:space="0" w:color="auto"/>
            </w:tcBorders>
          </w:tcPr>
          <w:p w14:paraId="4836692E" w14:textId="77777777" w:rsidR="003E6DAC" w:rsidRPr="00C65F46" w:rsidRDefault="003E6DAC" w:rsidP="00690B6C">
            <w:pPr>
              <w:jc w:val="both"/>
              <w:rPr>
                <w:rFonts w:asciiTheme="minorHAnsi" w:hAnsiTheme="minorHAnsi" w:cstheme="minorHAnsi"/>
                <w:b/>
              </w:rPr>
            </w:pPr>
          </w:p>
        </w:tc>
        <w:tc>
          <w:tcPr>
            <w:tcW w:w="354" w:type="pct"/>
            <w:vMerge/>
            <w:tcBorders>
              <w:top w:val="single" w:sz="4" w:space="0" w:color="auto"/>
              <w:left w:val="single" w:sz="4" w:space="0" w:color="auto"/>
              <w:right w:val="single" w:sz="4" w:space="0" w:color="auto"/>
            </w:tcBorders>
          </w:tcPr>
          <w:p w14:paraId="6A6DF1EF" w14:textId="77777777" w:rsidR="003E6DAC" w:rsidRPr="00C65F46" w:rsidRDefault="003E6DAC" w:rsidP="00690B6C">
            <w:pPr>
              <w:jc w:val="both"/>
              <w:rPr>
                <w:rFonts w:asciiTheme="minorHAnsi" w:hAnsiTheme="minorHAnsi" w:cstheme="minorHAnsi"/>
                <w:b/>
              </w:rPr>
            </w:pPr>
          </w:p>
        </w:tc>
        <w:tc>
          <w:tcPr>
            <w:tcW w:w="566" w:type="pct"/>
            <w:vMerge/>
            <w:tcBorders>
              <w:top w:val="single" w:sz="4" w:space="0" w:color="auto"/>
              <w:left w:val="single" w:sz="4" w:space="0" w:color="auto"/>
              <w:right w:val="single" w:sz="4" w:space="0" w:color="auto"/>
            </w:tcBorders>
          </w:tcPr>
          <w:p w14:paraId="16E75111" w14:textId="77777777" w:rsidR="003E6DAC" w:rsidRPr="00C65F46" w:rsidRDefault="003E6DAC" w:rsidP="00690B6C">
            <w:pPr>
              <w:jc w:val="both"/>
              <w:rPr>
                <w:rFonts w:asciiTheme="minorHAnsi" w:hAnsiTheme="minorHAnsi" w:cstheme="minorHAnsi"/>
                <w:b/>
              </w:rPr>
            </w:pPr>
          </w:p>
        </w:tc>
        <w:tc>
          <w:tcPr>
            <w:tcW w:w="1042" w:type="pct"/>
            <w:vMerge/>
            <w:tcBorders>
              <w:top w:val="single" w:sz="4" w:space="0" w:color="auto"/>
              <w:left w:val="single" w:sz="4" w:space="0" w:color="auto"/>
              <w:right w:val="single" w:sz="4" w:space="0" w:color="auto"/>
            </w:tcBorders>
          </w:tcPr>
          <w:p w14:paraId="431DBA97" w14:textId="77777777" w:rsidR="003E6DAC" w:rsidRPr="00C65F46" w:rsidRDefault="003E6DAC" w:rsidP="00690B6C">
            <w:pPr>
              <w:spacing w:after="200" w:line="276" w:lineRule="auto"/>
              <w:jc w:val="center"/>
              <w:rPr>
                <w:rFonts w:asciiTheme="minorHAnsi" w:hAnsiTheme="minorHAnsi" w:cstheme="minorHAnsi"/>
                <w:b/>
              </w:rPr>
            </w:pPr>
          </w:p>
        </w:tc>
      </w:tr>
      <w:tr w:rsidR="005D7FB5" w:rsidRPr="008855CF" w14:paraId="1AE45180" w14:textId="77777777" w:rsidTr="005D7FB5">
        <w:trPr>
          <w:trHeight w:val="480"/>
        </w:trPr>
        <w:tc>
          <w:tcPr>
            <w:tcW w:w="707" w:type="pct"/>
            <w:tcBorders>
              <w:top w:val="single" w:sz="4" w:space="0" w:color="auto"/>
              <w:left w:val="single" w:sz="4" w:space="0" w:color="auto"/>
              <w:bottom w:val="single" w:sz="4" w:space="0" w:color="auto"/>
              <w:right w:val="single" w:sz="4" w:space="0" w:color="auto"/>
            </w:tcBorders>
          </w:tcPr>
          <w:p w14:paraId="235A56A9" w14:textId="77777777" w:rsidR="003E6DAC" w:rsidRDefault="003E6DAC" w:rsidP="00690B6C">
            <w:pPr>
              <w:rPr>
                <w:rFonts w:asciiTheme="minorHAnsi" w:hAnsiTheme="minorHAnsi" w:cstheme="minorHAnsi"/>
                <w:bCs/>
                <w:sz w:val="18"/>
                <w:szCs w:val="18"/>
              </w:rPr>
            </w:pPr>
            <w:r>
              <w:rPr>
                <w:rFonts w:asciiTheme="minorHAnsi" w:hAnsiTheme="minorHAnsi" w:cstheme="minorHAnsi"/>
                <w:bCs/>
                <w:sz w:val="18"/>
                <w:szCs w:val="18"/>
              </w:rPr>
              <w:t>21/22/10</w:t>
            </w:r>
          </w:p>
        </w:tc>
        <w:tc>
          <w:tcPr>
            <w:tcW w:w="565" w:type="pct"/>
            <w:tcBorders>
              <w:top w:val="single" w:sz="4" w:space="0" w:color="auto"/>
              <w:left w:val="single" w:sz="4" w:space="0" w:color="auto"/>
              <w:bottom w:val="single" w:sz="4" w:space="0" w:color="auto"/>
              <w:right w:val="single" w:sz="4" w:space="0" w:color="auto"/>
            </w:tcBorders>
          </w:tcPr>
          <w:p w14:paraId="5BBB5893" w14:textId="77777777" w:rsidR="003E6DAC" w:rsidRPr="0012471A" w:rsidRDefault="003E6DAC" w:rsidP="00690B6C">
            <w:pPr>
              <w:rPr>
                <w:rFonts w:asciiTheme="minorHAnsi" w:hAnsiTheme="minorHAnsi" w:cstheme="minorHAnsi"/>
                <w:bCs/>
                <w:sz w:val="18"/>
                <w:szCs w:val="18"/>
              </w:rPr>
            </w:pPr>
            <w:r>
              <w:rPr>
                <w:rFonts w:asciiTheme="minorHAnsi" w:hAnsiTheme="minorHAnsi" w:cstheme="minorHAnsi"/>
                <w:bCs/>
                <w:sz w:val="18"/>
                <w:szCs w:val="18"/>
              </w:rPr>
              <w:t>30</w:t>
            </w:r>
            <w:r w:rsidRPr="001E68DA">
              <w:rPr>
                <w:rFonts w:asciiTheme="minorHAnsi" w:hAnsiTheme="minorHAnsi" w:cstheme="minorHAnsi"/>
                <w:bCs/>
                <w:sz w:val="18"/>
                <w:szCs w:val="18"/>
                <w:vertAlign w:val="superscript"/>
              </w:rPr>
              <w:t>th</w:t>
            </w:r>
            <w:r>
              <w:rPr>
                <w:rFonts w:asciiTheme="minorHAnsi" w:hAnsiTheme="minorHAnsi" w:cstheme="minorHAnsi"/>
                <w:bCs/>
                <w:sz w:val="18"/>
                <w:szCs w:val="18"/>
              </w:rPr>
              <w:t xml:space="preserve"> August</w:t>
            </w:r>
          </w:p>
        </w:tc>
        <w:tc>
          <w:tcPr>
            <w:tcW w:w="541" w:type="pct"/>
            <w:tcBorders>
              <w:top w:val="single" w:sz="4" w:space="0" w:color="auto"/>
              <w:left w:val="single" w:sz="4" w:space="0" w:color="auto"/>
              <w:bottom w:val="single" w:sz="4" w:space="0" w:color="auto"/>
              <w:right w:val="single" w:sz="4" w:space="0" w:color="auto"/>
            </w:tcBorders>
          </w:tcPr>
          <w:p w14:paraId="256E0C36" w14:textId="77777777" w:rsidR="003E6DAC" w:rsidRDefault="003E6DAC" w:rsidP="00690B6C">
            <w:pPr>
              <w:rPr>
                <w:rFonts w:asciiTheme="minorHAnsi" w:hAnsiTheme="minorHAnsi" w:cstheme="minorHAnsi"/>
                <w:bCs/>
                <w:sz w:val="18"/>
                <w:szCs w:val="18"/>
              </w:rPr>
            </w:pPr>
            <w:proofErr w:type="spellStart"/>
            <w:r>
              <w:rPr>
                <w:rFonts w:asciiTheme="minorHAnsi" w:hAnsiTheme="minorHAnsi" w:cstheme="minorHAnsi"/>
                <w:bCs/>
                <w:sz w:val="18"/>
                <w:szCs w:val="18"/>
              </w:rPr>
              <w:t>A.</w:t>
            </w:r>
            <w:proofErr w:type="gramStart"/>
            <w:r>
              <w:rPr>
                <w:rFonts w:asciiTheme="minorHAnsi" w:hAnsiTheme="minorHAnsi" w:cstheme="minorHAnsi"/>
                <w:bCs/>
                <w:sz w:val="18"/>
                <w:szCs w:val="18"/>
              </w:rPr>
              <w:t>S.McCord</w:t>
            </w:r>
            <w:proofErr w:type="spellEnd"/>
            <w:proofErr w:type="gramEnd"/>
          </w:p>
        </w:tc>
        <w:tc>
          <w:tcPr>
            <w:tcW w:w="738" w:type="pct"/>
            <w:tcBorders>
              <w:top w:val="single" w:sz="4" w:space="0" w:color="auto"/>
              <w:left w:val="single" w:sz="4" w:space="0" w:color="auto"/>
              <w:bottom w:val="single" w:sz="4" w:space="0" w:color="auto"/>
              <w:right w:val="single" w:sz="4" w:space="0" w:color="auto"/>
            </w:tcBorders>
          </w:tcPr>
          <w:p w14:paraId="09D73149" w14:textId="77777777" w:rsidR="003E6DAC" w:rsidRDefault="003E6DAC" w:rsidP="00690B6C">
            <w:pPr>
              <w:rPr>
                <w:rFonts w:asciiTheme="minorHAnsi" w:hAnsiTheme="minorHAnsi" w:cstheme="minorHAnsi"/>
                <w:bCs/>
                <w:sz w:val="18"/>
                <w:szCs w:val="18"/>
              </w:rPr>
            </w:pPr>
            <w:r>
              <w:rPr>
                <w:rFonts w:asciiTheme="minorHAnsi" w:hAnsiTheme="minorHAnsi" w:cstheme="minorHAnsi"/>
                <w:bCs/>
                <w:sz w:val="18"/>
                <w:szCs w:val="18"/>
              </w:rPr>
              <w:t>July and August Expenses</w:t>
            </w:r>
          </w:p>
        </w:tc>
        <w:tc>
          <w:tcPr>
            <w:tcW w:w="488" w:type="pct"/>
            <w:tcBorders>
              <w:top w:val="single" w:sz="4" w:space="0" w:color="auto"/>
              <w:left w:val="single" w:sz="4" w:space="0" w:color="auto"/>
              <w:bottom w:val="single" w:sz="4" w:space="0" w:color="auto"/>
              <w:right w:val="single" w:sz="4" w:space="0" w:color="auto"/>
            </w:tcBorders>
          </w:tcPr>
          <w:p w14:paraId="1F8A83CE" w14:textId="77777777" w:rsidR="003E6DAC" w:rsidRDefault="003E6DAC" w:rsidP="00690B6C">
            <w:pPr>
              <w:rPr>
                <w:rFonts w:asciiTheme="minorHAnsi" w:hAnsiTheme="minorHAnsi" w:cstheme="minorHAnsi"/>
                <w:bCs/>
                <w:sz w:val="18"/>
                <w:szCs w:val="18"/>
              </w:rPr>
            </w:pPr>
            <w:r>
              <w:rPr>
                <w:rFonts w:asciiTheme="minorHAnsi" w:hAnsiTheme="minorHAnsi" w:cstheme="minorHAnsi"/>
                <w:bCs/>
                <w:sz w:val="18"/>
                <w:szCs w:val="18"/>
              </w:rPr>
              <w:t>£444.80</w:t>
            </w:r>
          </w:p>
        </w:tc>
        <w:tc>
          <w:tcPr>
            <w:tcW w:w="354" w:type="pct"/>
            <w:tcBorders>
              <w:top w:val="single" w:sz="4" w:space="0" w:color="auto"/>
              <w:left w:val="single" w:sz="4" w:space="0" w:color="auto"/>
              <w:bottom w:val="single" w:sz="4" w:space="0" w:color="auto"/>
              <w:right w:val="single" w:sz="4" w:space="0" w:color="auto"/>
            </w:tcBorders>
          </w:tcPr>
          <w:p w14:paraId="1FEF37DA" w14:textId="77777777" w:rsidR="003E6DAC" w:rsidRDefault="003E6DAC" w:rsidP="00690B6C">
            <w:pPr>
              <w:rPr>
                <w:rFonts w:asciiTheme="minorHAnsi" w:hAnsiTheme="minorHAnsi" w:cstheme="minorHAnsi"/>
                <w:bCs/>
                <w:sz w:val="18"/>
                <w:szCs w:val="18"/>
              </w:rPr>
            </w:pPr>
            <w:r>
              <w:rPr>
                <w:rFonts w:asciiTheme="minorHAnsi" w:hAnsiTheme="minorHAnsi" w:cstheme="minorHAnsi"/>
                <w:bCs/>
                <w:sz w:val="18"/>
                <w:szCs w:val="18"/>
              </w:rPr>
              <w:t>£2.00</w:t>
            </w:r>
          </w:p>
        </w:tc>
        <w:tc>
          <w:tcPr>
            <w:tcW w:w="566" w:type="pct"/>
            <w:tcBorders>
              <w:top w:val="single" w:sz="4" w:space="0" w:color="auto"/>
              <w:left w:val="single" w:sz="4" w:space="0" w:color="auto"/>
              <w:bottom w:val="single" w:sz="4" w:space="0" w:color="auto"/>
              <w:right w:val="single" w:sz="4" w:space="0" w:color="auto"/>
            </w:tcBorders>
          </w:tcPr>
          <w:p w14:paraId="373E5AA5" w14:textId="77777777" w:rsidR="003E6DAC" w:rsidRDefault="003E6DAC" w:rsidP="00690B6C">
            <w:pPr>
              <w:rPr>
                <w:rFonts w:asciiTheme="minorHAnsi" w:hAnsiTheme="minorHAnsi" w:cstheme="minorHAnsi"/>
                <w:bCs/>
                <w:sz w:val="18"/>
                <w:szCs w:val="18"/>
              </w:rPr>
            </w:pPr>
            <w:r>
              <w:rPr>
                <w:rFonts w:asciiTheme="minorHAnsi" w:hAnsiTheme="minorHAnsi" w:cstheme="minorHAnsi"/>
                <w:bCs/>
                <w:sz w:val="18"/>
                <w:szCs w:val="18"/>
              </w:rPr>
              <w:t>£446.80</w:t>
            </w:r>
          </w:p>
        </w:tc>
        <w:tc>
          <w:tcPr>
            <w:tcW w:w="1042" w:type="pct"/>
            <w:tcBorders>
              <w:top w:val="single" w:sz="4" w:space="0" w:color="auto"/>
              <w:left w:val="single" w:sz="4" w:space="0" w:color="auto"/>
              <w:bottom w:val="single" w:sz="4" w:space="0" w:color="auto"/>
              <w:right w:val="single" w:sz="4" w:space="0" w:color="auto"/>
            </w:tcBorders>
          </w:tcPr>
          <w:p w14:paraId="6E284B79" w14:textId="70C67DB5" w:rsidR="003E6DAC" w:rsidRPr="0012471A" w:rsidRDefault="003E6DAC" w:rsidP="00690B6C">
            <w:pPr>
              <w:rPr>
                <w:rFonts w:asciiTheme="minorHAnsi" w:hAnsiTheme="minorHAnsi" w:cstheme="minorHAnsi"/>
                <w:bCs/>
                <w:sz w:val="18"/>
                <w:szCs w:val="18"/>
              </w:rPr>
            </w:pPr>
            <w:r>
              <w:rPr>
                <w:rFonts w:asciiTheme="minorHAnsi" w:hAnsiTheme="minorHAnsi" w:cstheme="minorHAnsi"/>
                <w:bCs/>
                <w:sz w:val="18"/>
                <w:szCs w:val="18"/>
              </w:rPr>
              <w:t>Ref</w:t>
            </w:r>
            <w:r w:rsidR="005D7FB5">
              <w:rPr>
                <w:rFonts w:asciiTheme="minorHAnsi" w:hAnsiTheme="minorHAnsi" w:cstheme="minorHAnsi"/>
                <w:bCs/>
                <w:sz w:val="18"/>
                <w:szCs w:val="18"/>
              </w:rPr>
              <w:t xml:space="preserve">: </w:t>
            </w:r>
            <w:r>
              <w:rPr>
                <w:rFonts w:asciiTheme="minorHAnsi" w:hAnsiTheme="minorHAnsi" w:cstheme="minorHAnsi"/>
                <w:bCs/>
                <w:sz w:val="18"/>
                <w:szCs w:val="18"/>
              </w:rPr>
              <w:t>Salary Advice 31</w:t>
            </w:r>
            <w:r w:rsidRPr="00AC6A8C">
              <w:rPr>
                <w:rFonts w:asciiTheme="minorHAnsi" w:hAnsiTheme="minorHAnsi" w:cstheme="minorHAnsi"/>
                <w:bCs/>
                <w:sz w:val="18"/>
                <w:szCs w:val="18"/>
                <w:vertAlign w:val="superscript"/>
              </w:rPr>
              <w:t>st</w:t>
            </w:r>
            <w:r>
              <w:rPr>
                <w:rFonts w:asciiTheme="minorHAnsi" w:hAnsiTheme="minorHAnsi" w:cstheme="minorHAnsi"/>
                <w:bCs/>
                <w:sz w:val="18"/>
                <w:szCs w:val="18"/>
              </w:rPr>
              <w:t xml:space="preserve"> August</w:t>
            </w:r>
          </w:p>
        </w:tc>
      </w:tr>
    </w:tbl>
    <w:p w14:paraId="2A017107" w14:textId="77777777" w:rsidR="003A16AC" w:rsidRDefault="003A16AC" w:rsidP="00EF7274">
      <w:pPr>
        <w:pStyle w:val="BodyText2"/>
        <w:tabs>
          <w:tab w:val="left" w:pos="709"/>
        </w:tabs>
        <w:spacing w:after="0"/>
        <w:jc w:val="both"/>
        <w:rPr>
          <w:rFonts w:ascii="Calibri" w:hAnsi="Calibri" w:cs="Arial"/>
          <w:bCs/>
          <w:color w:val="000000"/>
          <w:sz w:val="22"/>
          <w:szCs w:val="22"/>
          <w:lang w:val="en-GB"/>
        </w:rPr>
      </w:pPr>
    </w:p>
    <w:p w14:paraId="235CBB32" w14:textId="68B8B65A" w:rsidR="00EF7274" w:rsidRDefault="002567DB" w:rsidP="00EF7274">
      <w:pPr>
        <w:pStyle w:val="BodyText2"/>
        <w:tabs>
          <w:tab w:val="left" w:pos="709"/>
        </w:tabs>
        <w:spacing w:after="0"/>
        <w:jc w:val="both"/>
        <w:rPr>
          <w:rFonts w:ascii="Calibri" w:eastAsia="Arial" w:hAnsi="Calibri"/>
          <w:b/>
          <w:bCs/>
          <w:color w:val="000000"/>
        </w:rPr>
      </w:pPr>
      <w:r>
        <w:rPr>
          <w:rFonts w:ascii="Calibri" w:hAnsi="Calibri" w:cs="Arial"/>
          <w:bCs/>
          <w:color w:val="000000"/>
          <w:sz w:val="22"/>
          <w:szCs w:val="22"/>
          <w:lang w:val="en-GB"/>
        </w:rPr>
        <w:t xml:space="preserve">Councillors discussed </w:t>
      </w:r>
      <w:r w:rsidR="005D7FB5">
        <w:rPr>
          <w:rFonts w:ascii="Calibri" w:hAnsi="Calibri" w:cs="Arial"/>
          <w:bCs/>
          <w:color w:val="000000"/>
          <w:sz w:val="22"/>
          <w:szCs w:val="22"/>
          <w:lang w:val="en-GB"/>
        </w:rPr>
        <w:t>the schedule</w:t>
      </w:r>
      <w:r>
        <w:rPr>
          <w:rFonts w:ascii="Calibri" w:hAnsi="Calibri" w:cs="Arial"/>
          <w:bCs/>
          <w:color w:val="000000"/>
          <w:sz w:val="22"/>
          <w:szCs w:val="22"/>
          <w:lang w:val="en-GB"/>
        </w:rPr>
        <w:t xml:space="preserve"> and </w:t>
      </w:r>
      <w:r w:rsidR="0020756C">
        <w:rPr>
          <w:rFonts w:ascii="Calibri" w:hAnsi="Calibri" w:cs="Arial"/>
          <w:b/>
          <w:color w:val="000000"/>
          <w:sz w:val="22"/>
          <w:szCs w:val="22"/>
          <w:lang w:val="en-GB"/>
        </w:rPr>
        <w:t>r</w:t>
      </w:r>
      <w:r w:rsidRPr="002567DB">
        <w:rPr>
          <w:rFonts w:ascii="Calibri" w:hAnsi="Calibri" w:cs="Arial"/>
          <w:b/>
          <w:color w:val="000000"/>
          <w:sz w:val="22"/>
          <w:szCs w:val="22"/>
          <w:lang w:val="en-GB"/>
        </w:rPr>
        <w:t>esolved</w:t>
      </w:r>
      <w:r>
        <w:rPr>
          <w:rFonts w:ascii="Calibri" w:hAnsi="Calibri" w:cs="Arial"/>
          <w:bCs/>
          <w:color w:val="000000"/>
          <w:sz w:val="22"/>
          <w:szCs w:val="22"/>
          <w:lang w:val="en-GB"/>
        </w:rPr>
        <w:t xml:space="preserve"> to approve the payments.              </w:t>
      </w:r>
      <w:r w:rsidRPr="002567DB">
        <w:rPr>
          <w:rFonts w:ascii="Calibri" w:hAnsi="Calibri" w:cs="Arial"/>
          <w:b/>
          <w:color w:val="000000"/>
          <w:sz w:val="22"/>
          <w:szCs w:val="22"/>
          <w:lang w:val="en-GB"/>
        </w:rPr>
        <w:t>Action: Clerk</w:t>
      </w:r>
      <w:r w:rsidR="00465BA0" w:rsidRPr="002567DB">
        <w:rPr>
          <w:rFonts w:ascii="Calibri" w:eastAsia="Arial" w:hAnsi="Calibri"/>
          <w:b/>
          <w:bCs/>
          <w:color w:val="000000"/>
        </w:rPr>
        <w:t xml:space="preserve">  </w:t>
      </w:r>
    </w:p>
    <w:p w14:paraId="54AAB83F" w14:textId="77777777" w:rsidR="00EF7274" w:rsidRPr="00EF7274" w:rsidRDefault="00EF7274" w:rsidP="00EF7274">
      <w:pPr>
        <w:pStyle w:val="BodyText2"/>
        <w:tabs>
          <w:tab w:val="left" w:pos="709"/>
        </w:tabs>
        <w:spacing w:after="0"/>
        <w:jc w:val="both"/>
        <w:rPr>
          <w:rFonts w:ascii="Calibri" w:eastAsia="Arial" w:hAnsi="Calibri"/>
          <w:b/>
          <w:bCs/>
          <w:color w:val="000000"/>
        </w:rPr>
      </w:pPr>
    </w:p>
    <w:p w14:paraId="2A8A1974" w14:textId="339C95ED" w:rsidR="00B7108C" w:rsidRDefault="0064784E" w:rsidP="00B7108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21/22.0</w:t>
      </w:r>
      <w:r w:rsidR="0055284B">
        <w:rPr>
          <w:rFonts w:ascii="Calibri" w:eastAsia="Times New Roman" w:hAnsi="Calibri"/>
          <w:b/>
          <w:color w:val="000000"/>
          <w:lang w:eastAsia="zh-CN"/>
        </w:rPr>
        <w:t>5</w:t>
      </w:r>
      <w:r w:rsidR="00A410FE">
        <w:rPr>
          <w:rFonts w:ascii="Calibri" w:eastAsia="Times New Roman" w:hAnsi="Calibri"/>
          <w:b/>
          <w:color w:val="000000"/>
          <w:lang w:eastAsia="zh-CN"/>
        </w:rPr>
        <w:t>3</w:t>
      </w:r>
      <w:r>
        <w:rPr>
          <w:rFonts w:ascii="Calibri" w:eastAsia="Times New Roman" w:hAnsi="Calibri"/>
          <w:b/>
          <w:color w:val="000000"/>
          <w:lang w:eastAsia="zh-CN"/>
        </w:rPr>
        <w:t xml:space="preserve">. </w:t>
      </w:r>
      <w:r w:rsidR="0055284B">
        <w:rPr>
          <w:rFonts w:ascii="Calibri" w:eastAsia="Times New Roman" w:hAnsi="Calibri"/>
          <w:b/>
          <w:color w:val="000000"/>
          <w:lang w:eastAsia="zh-CN"/>
        </w:rPr>
        <w:t>Notice Board Renewal:</w:t>
      </w:r>
    </w:p>
    <w:p w14:paraId="2E69E744" w14:textId="77777777" w:rsidR="00C659CA" w:rsidRDefault="00D91E45" w:rsidP="00B7108C">
      <w:pPr>
        <w:tabs>
          <w:tab w:val="left" w:pos="1134"/>
        </w:tabs>
        <w:suppressAutoHyphens/>
        <w:overflowPunct w:val="0"/>
        <w:spacing w:after="0" w:line="240" w:lineRule="auto"/>
        <w:jc w:val="both"/>
        <w:rPr>
          <w:rFonts w:ascii="Calibri" w:eastAsia="Times New Roman" w:hAnsi="Calibri"/>
          <w:bCs/>
          <w:color w:val="000000"/>
          <w:lang w:eastAsia="zh-CN"/>
        </w:rPr>
      </w:pPr>
      <w:r w:rsidRPr="00D91E45">
        <w:rPr>
          <w:rFonts w:ascii="Calibri" w:eastAsia="Times New Roman" w:hAnsi="Calibri"/>
          <w:bCs/>
          <w:color w:val="000000"/>
          <w:lang w:eastAsia="zh-CN"/>
        </w:rPr>
        <w:t>Members considered a report</w:t>
      </w:r>
      <w:r>
        <w:rPr>
          <w:rFonts w:ascii="Calibri" w:eastAsia="Times New Roman" w:hAnsi="Calibri"/>
          <w:bCs/>
          <w:color w:val="000000"/>
          <w:lang w:eastAsia="zh-CN"/>
        </w:rPr>
        <w:t xml:space="preserve"> covering its Duties to publish information under Government legislation, the outcome of consultation with parishioners,</w:t>
      </w:r>
      <w:r w:rsidR="00EF7C4B">
        <w:rPr>
          <w:rFonts w:ascii="Calibri" w:eastAsia="Times New Roman" w:hAnsi="Calibri"/>
          <w:bCs/>
          <w:color w:val="000000"/>
          <w:lang w:eastAsia="zh-CN"/>
        </w:rPr>
        <w:t xml:space="preserve"> the finances available and recommendations for action. It was </w:t>
      </w:r>
      <w:r w:rsidR="00EF7C4B" w:rsidRPr="002C2D93">
        <w:rPr>
          <w:rFonts w:ascii="Calibri" w:eastAsia="Times New Roman" w:hAnsi="Calibri"/>
          <w:b/>
          <w:color w:val="000000"/>
          <w:lang w:eastAsia="zh-CN"/>
        </w:rPr>
        <w:t>Resolved</w:t>
      </w:r>
      <w:r w:rsidR="00EF7C4B">
        <w:rPr>
          <w:rFonts w:ascii="Calibri" w:eastAsia="Times New Roman" w:hAnsi="Calibri"/>
          <w:bCs/>
          <w:color w:val="000000"/>
          <w:lang w:eastAsia="zh-CN"/>
        </w:rPr>
        <w:t xml:space="preserve"> to locate new notice boards in the present bus shelter location and to find three purchase options for a selection decision at the next meeting.</w:t>
      </w:r>
      <w:r w:rsidR="00C659CA">
        <w:rPr>
          <w:rFonts w:ascii="Calibri" w:eastAsia="Times New Roman" w:hAnsi="Calibri"/>
          <w:bCs/>
          <w:color w:val="000000"/>
          <w:lang w:eastAsia="zh-CN"/>
        </w:rPr>
        <w:t xml:space="preserve"> </w:t>
      </w:r>
    </w:p>
    <w:p w14:paraId="463F122D" w14:textId="2FD9F219" w:rsidR="00D91E45" w:rsidRPr="00C659CA" w:rsidRDefault="00C659CA" w:rsidP="00C659CA">
      <w:pPr>
        <w:tabs>
          <w:tab w:val="left" w:pos="1134"/>
        </w:tabs>
        <w:suppressAutoHyphens/>
        <w:overflowPunct w:val="0"/>
        <w:spacing w:after="0" w:line="240" w:lineRule="auto"/>
        <w:jc w:val="right"/>
        <w:rPr>
          <w:rFonts w:ascii="Calibri" w:eastAsia="Times New Roman" w:hAnsi="Calibri"/>
          <w:b/>
          <w:color w:val="000000"/>
          <w:lang w:eastAsia="zh-CN"/>
        </w:rPr>
      </w:pPr>
      <w:r w:rsidRPr="00C659CA">
        <w:rPr>
          <w:rFonts w:ascii="Calibri" w:eastAsia="Times New Roman" w:hAnsi="Calibri"/>
          <w:b/>
          <w:color w:val="000000"/>
          <w:lang w:eastAsia="zh-CN"/>
        </w:rPr>
        <w:t>Action: Cllrs Jane Robinson and Sue Browne.</w:t>
      </w:r>
    </w:p>
    <w:p w14:paraId="3A858B00" w14:textId="608C74C4" w:rsidR="00EF7274" w:rsidRPr="009D65EC" w:rsidRDefault="00EF7274" w:rsidP="002327A5">
      <w:pPr>
        <w:tabs>
          <w:tab w:val="left" w:pos="1134"/>
        </w:tabs>
        <w:suppressAutoHyphens/>
        <w:overflowPunct w:val="0"/>
        <w:spacing w:after="0" w:line="240" w:lineRule="auto"/>
        <w:jc w:val="both"/>
        <w:rPr>
          <w:rFonts w:ascii="Calibri" w:eastAsia="Times New Roman" w:hAnsi="Calibri"/>
          <w:bCs/>
          <w:color w:val="000000"/>
          <w:lang w:eastAsia="zh-CN"/>
        </w:rPr>
      </w:pPr>
    </w:p>
    <w:p w14:paraId="6B5A917D" w14:textId="3476DD19" w:rsidR="00EE76D3" w:rsidRPr="002327A5" w:rsidRDefault="00EE76D3" w:rsidP="002327A5">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
          <w:color w:val="000000"/>
          <w:lang w:eastAsia="zh-CN"/>
        </w:rPr>
        <w:t>21/22.0</w:t>
      </w:r>
      <w:r w:rsidR="00C659CA">
        <w:rPr>
          <w:rFonts w:ascii="Calibri" w:eastAsia="Times New Roman" w:hAnsi="Calibri"/>
          <w:b/>
          <w:color w:val="000000"/>
          <w:lang w:eastAsia="zh-CN"/>
        </w:rPr>
        <w:t>5</w:t>
      </w:r>
      <w:r w:rsidR="00E3531F">
        <w:rPr>
          <w:rFonts w:ascii="Calibri" w:eastAsia="Times New Roman" w:hAnsi="Calibri"/>
          <w:b/>
          <w:color w:val="000000"/>
          <w:lang w:eastAsia="zh-CN"/>
        </w:rPr>
        <w:t>4</w:t>
      </w:r>
      <w:r w:rsidR="000C04A6">
        <w:rPr>
          <w:rFonts w:ascii="Calibri" w:eastAsia="Times New Roman" w:hAnsi="Calibri"/>
          <w:b/>
          <w:color w:val="000000"/>
          <w:lang w:eastAsia="zh-CN"/>
        </w:rPr>
        <w:t>.</w:t>
      </w:r>
      <w:r>
        <w:rPr>
          <w:rFonts w:ascii="Calibri" w:eastAsia="Times New Roman" w:hAnsi="Calibri"/>
          <w:b/>
          <w:color w:val="000000"/>
          <w:lang w:eastAsia="zh-CN"/>
        </w:rPr>
        <w:t xml:space="preserve"> Adverse Weather Research</w:t>
      </w:r>
      <w:r w:rsidR="003A16AC">
        <w:rPr>
          <w:rFonts w:ascii="Calibri" w:eastAsia="Times New Roman" w:hAnsi="Calibri"/>
          <w:b/>
          <w:color w:val="000000"/>
          <w:lang w:eastAsia="zh-CN"/>
        </w:rPr>
        <w:t xml:space="preserve"> </w:t>
      </w:r>
      <w:r w:rsidR="00C659CA">
        <w:rPr>
          <w:rFonts w:ascii="Calibri" w:eastAsia="Times New Roman" w:hAnsi="Calibri"/>
          <w:b/>
          <w:color w:val="000000"/>
          <w:lang w:eastAsia="zh-CN"/>
        </w:rPr>
        <w:t>Findings</w:t>
      </w:r>
      <w:r w:rsidR="006D6974">
        <w:rPr>
          <w:rFonts w:ascii="Calibri" w:eastAsia="Times New Roman" w:hAnsi="Calibri"/>
          <w:b/>
          <w:color w:val="000000"/>
          <w:lang w:eastAsia="zh-CN"/>
        </w:rPr>
        <w:t>:</w:t>
      </w:r>
    </w:p>
    <w:p w14:paraId="09A27C04" w14:textId="586F17CF" w:rsidR="006D6974" w:rsidRDefault="00EE76D3" w:rsidP="006D6974">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The Clerk gave a</w:t>
      </w:r>
      <w:r w:rsidR="00C659CA">
        <w:rPr>
          <w:rFonts w:ascii="Calibri" w:eastAsia="Times New Roman" w:hAnsi="Calibri"/>
          <w:bCs/>
          <w:color w:val="000000"/>
          <w:lang w:eastAsia="zh-CN"/>
        </w:rPr>
        <w:t xml:space="preserve"> resume of the consultation with parishioners, notably the strong level of support </w:t>
      </w:r>
      <w:r w:rsidR="006D6974">
        <w:rPr>
          <w:rFonts w:ascii="Calibri" w:eastAsia="Times New Roman" w:hAnsi="Calibri"/>
          <w:bCs/>
          <w:color w:val="000000"/>
          <w:lang w:eastAsia="zh-CN"/>
        </w:rPr>
        <w:t xml:space="preserve">expressed </w:t>
      </w:r>
      <w:r w:rsidR="00C659CA">
        <w:rPr>
          <w:rFonts w:ascii="Calibri" w:eastAsia="Times New Roman" w:hAnsi="Calibri"/>
          <w:bCs/>
          <w:color w:val="000000"/>
          <w:lang w:eastAsia="zh-CN"/>
        </w:rPr>
        <w:t>for parish council involvement</w:t>
      </w:r>
      <w:r w:rsidR="002C2D93">
        <w:rPr>
          <w:rFonts w:ascii="Calibri" w:eastAsia="Times New Roman" w:hAnsi="Calibri"/>
          <w:bCs/>
          <w:color w:val="000000"/>
          <w:lang w:eastAsia="zh-CN"/>
        </w:rPr>
        <w:t xml:space="preserve"> in this challenging problem. Detailed discussion took place on the historical background and the need to carefully manage any budget implications. It was </w:t>
      </w:r>
      <w:r w:rsidR="002C2D93" w:rsidRPr="006D6974">
        <w:rPr>
          <w:rFonts w:ascii="Calibri" w:eastAsia="Times New Roman" w:hAnsi="Calibri"/>
          <w:b/>
          <w:color w:val="000000"/>
          <w:lang w:eastAsia="zh-CN"/>
        </w:rPr>
        <w:t>Resolved</w:t>
      </w:r>
      <w:r w:rsidR="002C2D93">
        <w:rPr>
          <w:rFonts w:ascii="Calibri" w:eastAsia="Times New Roman" w:hAnsi="Calibri"/>
          <w:bCs/>
          <w:color w:val="000000"/>
          <w:lang w:eastAsia="zh-CN"/>
        </w:rPr>
        <w:t xml:space="preserve"> to</w:t>
      </w:r>
      <w:r w:rsidR="006D6974">
        <w:rPr>
          <w:rFonts w:ascii="Calibri" w:eastAsia="Times New Roman" w:hAnsi="Calibri"/>
          <w:bCs/>
          <w:color w:val="000000"/>
          <w:lang w:eastAsia="zh-CN"/>
        </w:rPr>
        <w:t xml:space="preserve"> include a level of provision in the Autumn budget setting process. </w:t>
      </w:r>
      <w:r w:rsidR="00F438C5">
        <w:rPr>
          <w:rFonts w:ascii="Calibri" w:eastAsia="Times New Roman" w:hAnsi="Calibri"/>
          <w:bCs/>
          <w:color w:val="000000"/>
          <w:lang w:eastAsia="zh-CN"/>
        </w:rPr>
        <w:t xml:space="preserve">               </w:t>
      </w:r>
      <w:r w:rsidR="00F438C5" w:rsidRPr="00F438C5">
        <w:rPr>
          <w:rFonts w:ascii="Calibri" w:eastAsia="Times New Roman" w:hAnsi="Calibri"/>
          <w:b/>
          <w:color w:val="000000"/>
          <w:lang w:eastAsia="zh-CN"/>
        </w:rPr>
        <w:t>Action: Clerk</w:t>
      </w:r>
    </w:p>
    <w:p w14:paraId="5384F55D" w14:textId="76CCBF31" w:rsidR="000C04A6" w:rsidRDefault="006D6974" w:rsidP="003A16A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Cs/>
          <w:color w:val="000000"/>
          <w:lang w:eastAsia="zh-CN"/>
        </w:rPr>
        <w:t xml:space="preserve">                                                                                                               </w:t>
      </w:r>
    </w:p>
    <w:p w14:paraId="5EEC3D98" w14:textId="3CE2054B" w:rsidR="000C04A6" w:rsidRDefault="000C04A6" w:rsidP="003A16A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21/22.0</w:t>
      </w:r>
      <w:r w:rsidR="006D6974">
        <w:rPr>
          <w:rFonts w:ascii="Calibri" w:eastAsia="Times New Roman" w:hAnsi="Calibri"/>
          <w:b/>
          <w:color w:val="000000"/>
          <w:lang w:eastAsia="zh-CN"/>
        </w:rPr>
        <w:t>5</w:t>
      </w:r>
      <w:r w:rsidR="00E3531F">
        <w:rPr>
          <w:rFonts w:ascii="Calibri" w:eastAsia="Times New Roman" w:hAnsi="Calibri"/>
          <w:b/>
          <w:color w:val="000000"/>
          <w:lang w:eastAsia="zh-CN"/>
        </w:rPr>
        <w:t>5</w:t>
      </w:r>
      <w:r>
        <w:rPr>
          <w:rFonts w:ascii="Calibri" w:eastAsia="Times New Roman" w:hAnsi="Calibri"/>
          <w:b/>
          <w:color w:val="000000"/>
          <w:lang w:eastAsia="zh-CN"/>
        </w:rPr>
        <w:t>. R</w:t>
      </w:r>
      <w:r w:rsidR="006D6974">
        <w:rPr>
          <w:rFonts w:ascii="Calibri" w:eastAsia="Times New Roman" w:hAnsi="Calibri"/>
          <w:b/>
          <w:color w:val="000000"/>
          <w:lang w:eastAsia="zh-CN"/>
        </w:rPr>
        <w:t>evised Highways Improvement Plan</w:t>
      </w:r>
      <w:r w:rsidR="00423CA0">
        <w:rPr>
          <w:rFonts w:ascii="Calibri" w:eastAsia="Times New Roman" w:hAnsi="Calibri"/>
          <w:b/>
          <w:color w:val="000000"/>
          <w:lang w:eastAsia="zh-CN"/>
        </w:rPr>
        <w:t xml:space="preserve"> (HIP)</w:t>
      </w:r>
      <w:r w:rsidR="006D6974">
        <w:rPr>
          <w:rFonts w:ascii="Calibri" w:eastAsia="Times New Roman" w:hAnsi="Calibri"/>
          <w:b/>
          <w:color w:val="000000"/>
          <w:lang w:eastAsia="zh-CN"/>
        </w:rPr>
        <w:t>:</w:t>
      </w:r>
    </w:p>
    <w:p w14:paraId="66AC2DD8" w14:textId="43328FB6" w:rsidR="00A50DE9" w:rsidRDefault="00F438C5" w:rsidP="003A16AC">
      <w:pPr>
        <w:tabs>
          <w:tab w:val="left" w:pos="1134"/>
        </w:tabs>
        <w:suppressAutoHyphens/>
        <w:overflowPunct w:val="0"/>
        <w:spacing w:after="0" w:line="240" w:lineRule="auto"/>
        <w:jc w:val="both"/>
        <w:rPr>
          <w:rFonts w:ascii="Calibri" w:eastAsia="Times New Roman" w:hAnsi="Calibri"/>
          <w:bCs/>
          <w:color w:val="000000"/>
          <w:lang w:eastAsia="zh-CN"/>
        </w:rPr>
      </w:pPr>
      <w:r w:rsidRPr="00F438C5">
        <w:rPr>
          <w:rFonts w:ascii="Calibri" w:eastAsia="Times New Roman" w:hAnsi="Calibri"/>
          <w:bCs/>
          <w:color w:val="000000"/>
          <w:lang w:eastAsia="zh-CN"/>
        </w:rPr>
        <w:t>The Chairmen</w:t>
      </w:r>
      <w:r>
        <w:rPr>
          <w:rFonts w:ascii="Calibri" w:eastAsia="Times New Roman" w:hAnsi="Calibri"/>
          <w:b/>
          <w:color w:val="000000"/>
          <w:lang w:eastAsia="zh-CN"/>
        </w:rPr>
        <w:t xml:space="preserve"> </w:t>
      </w:r>
      <w:r w:rsidRPr="00F438C5">
        <w:rPr>
          <w:rFonts w:ascii="Calibri" w:eastAsia="Times New Roman" w:hAnsi="Calibri"/>
          <w:bCs/>
          <w:color w:val="000000"/>
          <w:lang w:eastAsia="zh-CN"/>
        </w:rPr>
        <w:t>invited Sebastian Bures</w:t>
      </w:r>
      <w:r>
        <w:rPr>
          <w:rFonts w:ascii="Calibri" w:eastAsia="Times New Roman" w:hAnsi="Calibri"/>
          <w:bCs/>
          <w:color w:val="000000"/>
          <w:lang w:eastAsia="zh-CN"/>
        </w:rPr>
        <w:t>,</w:t>
      </w:r>
      <w:r>
        <w:rPr>
          <w:rFonts w:ascii="Calibri" w:eastAsia="Times New Roman" w:hAnsi="Calibri"/>
          <w:b/>
          <w:color w:val="000000"/>
          <w:lang w:eastAsia="zh-CN"/>
        </w:rPr>
        <w:t xml:space="preserve"> </w:t>
      </w:r>
      <w:r w:rsidRPr="00F438C5">
        <w:rPr>
          <w:rFonts w:ascii="Calibri" w:eastAsia="Times New Roman" w:hAnsi="Calibri"/>
          <w:bCs/>
          <w:color w:val="000000"/>
          <w:lang w:eastAsia="zh-CN"/>
        </w:rPr>
        <w:t>KCC Schemes Project Manager to participate in discussions</w:t>
      </w:r>
      <w:r>
        <w:rPr>
          <w:rFonts w:ascii="Calibri" w:eastAsia="Times New Roman" w:hAnsi="Calibri"/>
          <w:b/>
          <w:color w:val="000000"/>
          <w:lang w:eastAsia="zh-CN"/>
        </w:rPr>
        <w:t xml:space="preserve">.  </w:t>
      </w:r>
      <w:r w:rsidR="00423CA0" w:rsidRPr="00423CA0">
        <w:rPr>
          <w:rFonts w:ascii="Calibri" w:eastAsia="Times New Roman" w:hAnsi="Calibri"/>
          <w:bCs/>
          <w:color w:val="000000"/>
          <w:lang w:eastAsia="zh-CN"/>
        </w:rPr>
        <w:t>Sebastian gave a helpful overview of KCC’s facilitating role with parishes development of HIP’s.</w:t>
      </w:r>
      <w:r w:rsidRPr="00423CA0">
        <w:rPr>
          <w:rFonts w:ascii="Calibri" w:eastAsia="Times New Roman" w:hAnsi="Calibri"/>
          <w:bCs/>
          <w:color w:val="000000"/>
          <w:lang w:eastAsia="zh-CN"/>
        </w:rPr>
        <w:t xml:space="preserve">   </w:t>
      </w:r>
      <w:r w:rsidR="00423CA0">
        <w:rPr>
          <w:rFonts w:ascii="Calibri" w:eastAsia="Times New Roman" w:hAnsi="Calibri"/>
          <w:bCs/>
          <w:color w:val="000000"/>
          <w:lang w:eastAsia="zh-CN"/>
        </w:rPr>
        <w:t>Detailed discussion on road safety priorities and potential costs</w:t>
      </w:r>
      <w:r w:rsidR="00A50DE9">
        <w:rPr>
          <w:rFonts w:ascii="Calibri" w:eastAsia="Times New Roman" w:hAnsi="Calibri"/>
          <w:bCs/>
          <w:color w:val="000000"/>
          <w:lang w:eastAsia="zh-CN"/>
        </w:rPr>
        <w:t xml:space="preserve"> resulted in the production of the following shortlist</w:t>
      </w:r>
      <w:r w:rsidR="00EB78F2">
        <w:rPr>
          <w:rFonts w:ascii="Calibri" w:eastAsia="Times New Roman" w:hAnsi="Calibri"/>
          <w:bCs/>
          <w:color w:val="000000"/>
          <w:lang w:eastAsia="zh-CN"/>
        </w:rPr>
        <w:t xml:space="preserve"> for initial action:</w:t>
      </w:r>
    </w:p>
    <w:p w14:paraId="05C020AC" w14:textId="77777777" w:rsidR="00730136" w:rsidRDefault="00730136" w:rsidP="003A16AC">
      <w:pPr>
        <w:tabs>
          <w:tab w:val="left" w:pos="1134"/>
        </w:tabs>
        <w:suppressAutoHyphens/>
        <w:overflowPunct w:val="0"/>
        <w:spacing w:after="0" w:line="240" w:lineRule="auto"/>
        <w:jc w:val="both"/>
        <w:rPr>
          <w:rFonts w:ascii="Calibri" w:eastAsia="Times New Roman" w:hAnsi="Calibri"/>
          <w:bCs/>
          <w:color w:val="000000"/>
          <w:lang w:eastAsia="zh-CN"/>
        </w:rPr>
      </w:pPr>
    </w:p>
    <w:p w14:paraId="5CE45E68" w14:textId="4EE01495" w:rsidR="000C04A6" w:rsidRDefault="00A50DE9" w:rsidP="00A50DE9">
      <w:pPr>
        <w:pStyle w:val="ListParagraph"/>
        <w:numPr>
          <w:ilvl w:val="0"/>
          <w:numId w:val="7"/>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lastRenderedPageBreak/>
        <w:t>Installation of warning signs on all approaches @ £215 per sign.</w:t>
      </w:r>
    </w:p>
    <w:p w14:paraId="05828142" w14:textId="3C7F45E4" w:rsidR="00A50DE9" w:rsidRDefault="00A50DE9" w:rsidP="00A50DE9">
      <w:pPr>
        <w:pStyle w:val="ListParagraph"/>
        <w:numPr>
          <w:ilvl w:val="0"/>
          <w:numId w:val="7"/>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A traffic survey to measure the extent of the speeding problem @ </w:t>
      </w:r>
      <w:r w:rsidR="00EB78F2">
        <w:rPr>
          <w:rFonts w:ascii="Calibri" w:eastAsia="Times New Roman" w:hAnsi="Calibri"/>
          <w:bCs/>
          <w:color w:val="000000"/>
          <w:lang w:eastAsia="zh-CN"/>
        </w:rPr>
        <w:t>£300 per survey.</w:t>
      </w:r>
    </w:p>
    <w:p w14:paraId="79A91EBB" w14:textId="59CDFB21" w:rsidR="00EB78F2" w:rsidRDefault="00EB78F2" w:rsidP="00A50DE9">
      <w:pPr>
        <w:pStyle w:val="ListParagraph"/>
        <w:numPr>
          <w:ilvl w:val="0"/>
          <w:numId w:val="7"/>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HGV warning sign in Church Lane and </w:t>
      </w:r>
      <w:proofErr w:type="spellStart"/>
      <w:r>
        <w:rPr>
          <w:rFonts w:ascii="Calibri" w:eastAsia="Times New Roman" w:hAnsi="Calibri"/>
          <w:bCs/>
          <w:color w:val="000000"/>
          <w:lang w:eastAsia="zh-CN"/>
        </w:rPr>
        <w:t>Whiteacre</w:t>
      </w:r>
      <w:proofErr w:type="spellEnd"/>
      <w:r>
        <w:rPr>
          <w:rFonts w:ascii="Calibri" w:eastAsia="Times New Roman" w:hAnsi="Calibri"/>
          <w:bCs/>
          <w:color w:val="000000"/>
          <w:lang w:eastAsia="zh-CN"/>
        </w:rPr>
        <w:t xml:space="preserve"> Lane @ £216 each.</w:t>
      </w:r>
    </w:p>
    <w:p w14:paraId="4E27FDF9" w14:textId="7BF3E25A" w:rsidR="00EB78F2" w:rsidRDefault="00EB78F2" w:rsidP="00A50DE9">
      <w:pPr>
        <w:pStyle w:val="ListParagraph"/>
        <w:numPr>
          <w:ilvl w:val="0"/>
          <w:numId w:val="7"/>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Blind Bend warning sign in Church Lane between </w:t>
      </w:r>
      <w:proofErr w:type="spellStart"/>
      <w:r>
        <w:rPr>
          <w:rFonts w:ascii="Calibri" w:eastAsia="Times New Roman" w:hAnsi="Calibri"/>
          <w:bCs/>
          <w:color w:val="000000"/>
          <w:lang w:eastAsia="zh-CN"/>
        </w:rPr>
        <w:t>Windygates</w:t>
      </w:r>
      <w:proofErr w:type="spellEnd"/>
      <w:r>
        <w:rPr>
          <w:rFonts w:ascii="Calibri" w:eastAsia="Times New Roman" w:hAnsi="Calibri"/>
          <w:bCs/>
          <w:color w:val="000000"/>
          <w:lang w:eastAsia="zh-CN"/>
        </w:rPr>
        <w:t xml:space="preserve"> and </w:t>
      </w:r>
      <w:r w:rsidR="006764CE">
        <w:rPr>
          <w:rFonts w:ascii="Calibri" w:eastAsia="Times New Roman" w:hAnsi="Calibri"/>
          <w:bCs/>
          <w:color w:val="000000"/>
          <w:lang w:eastAsia="zh-CN"/>
        </w:rPr>
        <w:t>L</w:t>
      </w:r>
      <w:r>
        <w:rPr>
          <w:rFonts w:ascii="Calibri" w:eastAsia="Times New Roman" w:hAnsi="Calibri"/>
          <w:bCs/>
          <w:color w:val="000000"/>
          <w:lang w:eastAsia="zh-CN"/>
        </w:rPr>
        <w:t>ittle London</w:t>
      </w:r>
      <w:r w:rsidR="006764CE">
        <w:rPr>
          <w:rFonts w:ascii="Calibri" w:eastAsia="Times New Roman" w:hAnsi="Calibri"/>
          <w:bCs/>
          <w:color w:val="000000"/>
          <w:lang w:eastAsia="zh-CN"/>
        </w:rPr>
        <w:t xml:space="preserve"> near steps to footpath @ £216.</w:t>
      </w:r>
    </w:p>
    <w:p w14:paraId="563F8AD5" w14:textId="36B21B03" w:rsidR="006764CE" w:rsidRDefault="006764CE" w:rsidP="00A50DE9">
      <w:pPr>
        <w:pStyle w:val="ListParagraph"/>
        <w:numPr>
          <w:ilvl w:val="0"/>
          <w:numId w:val="7"/>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New Waltham sign needed at the Sole Street/</w:t>
      </w:r>
      <w:proofErr w:type="spellStart"/>
      <w:r>
        <w:rPr>
          <w:rFonts w:ascii="Calibri" w:eastAsia="Times New Roman" w:hAnsi="Calibri"/>
          <w:bCs/>
          <w:color w:val="000000"/>
          <w:lang w:eastAsia="zh-CN"/>
        </w:rPr>
        <w:t>Pennypot</w:t>
      </w:r>
      <w:proofErr w:type="spellEnd"/>
      <w:r>
        <w:rPr>
          <w:rFonts w:ascii="Calibri" w:eastAsia="Times New Roman" w:hAnsi="Calibri"/>
          <w:bCs/>
          <w:color w:val="000000"/>
          <w:lang w:eastAsia="zh-CN"/>
        </w:rPr>
        <w:t xml:space="preserve"> crossroads. Cost from £330 each</w:t>
      </w:r>
      <w:r w:rsidR="005B7C98">
        <w:rPr>
          <w:rFonts w:ascii="Calibri" w:eastAsia="Times New Roman" w:hAnsi="Calibri"/>
          <w:bCs/>
          <w:color w:val="000000"/>
          <w:lang w:eastAsia="zh-CN"/>
        </w:rPr>
        <w:t>.</w:t>
      </w:r>
    </w:p>
    <w:p w14:paraId="69C3023A" w14:textId="77777777" w:rsidR="00730136" w:rsidRDefault="00730136" w:rsidP="00730136">
      <w:pPr>
        <w:pStyle w:val="ListParagraph"/>
        <w:tabs>
          <w:tab w:val="left" w:pos="1134"/>
        </w:tabs>
        <w:suppressAutoHyphens/>
        <w:overflowPunct w:val="0"/>
        <w:spacing w:after="0" w:line="240" w:lineRule="auto"/>
        <w:jc w:val="both"/>
        <w:rPr>
          <w:rFonts w:ascii="Calibri" w:eastAsia="Times New Roman" w:hAnsi="Calibri"/>
          <w:bCs/>
          <w:color w:val="000000"/>
          <w:lang w:eastAsia="zh-CN"/>
        </w:rPr>
      </w:pPr>
    </w:p>
    <w:p w14:paraId="4B46D16C" w14:textId="18CCF9AB" w:rsidR="005B7C98" w:rsidRDefault="00730136" w:rsidP="005B7C98">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Cs/>
          <w:color w:val="000000"/>
          <w:lang w:eastAsia="zh-CN"/>
        </w:rPr>
        <w:t>Sebastian made positive comments about the parish councils road safety initiatives, indicating that KCC may be prepared to contr</w:t>
      </w:r>
      <w:r w:rsidR="00BF3F28">
        <w:rPr>
          <w:rFonts w:ascii="Calibri" w:eastAsia="Times New Roman" w:hAnsi="Calibri"/>
          <w:bCs/>
          <w:color w:val="000000"/>
          <w:lang w:eastAsia="zh-CN"/>
        </w:rPr>
        <w:t>ibute up to £4,000 in match funding to supplement the Parish Councils £4,000 Capital Reserve. This was supported with alacrity by Members, and i</w:t>
      </w:r>
      <w:r w:rsidR="005B7C98">
        <w:rPr>
          <w:rFonts w:ascii="Calibri" w:eastAsia="Times New Roman" w:hAnsi="Calibri"/>
          <w:bCs/>
          <w:color w:val="000000"/>
          <w:lang w:eastAsia="zh-CN"/>
        </w:rPr>
        <w:t xml:space="preserve">t was </w:t>
      </w:r>
      <w:r w:rsidR="005B7C98" w:rsidRPr="005B7C98">
        <w:rPr>
          <w:rFonts w:ascii="Calibri" w:eastAsia="Times New Roman" w:hAnsi="Calibri"/>
          <w:b/>
          <w:color w:val="000000"/>
          <w:lang w:eastAsia="zh-CN"/>
        </w:rPr>
        <w:t>Resolved</w:t>
      </w:r>
      <w:r w:rsidR="005B7C98">
        <w:rPr>
          <w:rFonts w:ascii="Calibri" w:eastAsia="Times New Roman" w:hAnsi="Calibri"/>
          <w:bCs/>
          <w:color w:val="000000"/>
          <w:lang w:eastAsia="zh-CN"/>
        </w:rPr>
        <w:t xml:space="preserve"> that the Clerk should produce detailed costs for the options in consultation with Sebastian and produce a final report for a decision at the next meeting.</w:t>
      </w:r>
      <w:r w:rsidR="00BF3F28">
        <w:rPr>
          <w:rFonts w:ascii="Calibri" w:eastAsia="Times New Roman" w:hAnsi="Calibri"/>
          <w:bCs/>
          <w:color w:val="000000"/>
          <w:lang w:eastAsia="zh-CN"/>
        </w:rPr>
        <w:t xml:space="preserve">                                                                          </w:t>
      </w:r>
      <w:r w:rsidR="00BF3F28" w:rsidRPr="00BF3F28">
        <w:rPr>
          <w:rFonts w:ascii="Calibri" w:eastAsia="Times New Roman" w:hAnsi="Calibri"/>
          <w:b/>
          <w:color w:val="000000"/>
          <w:lang w:eastAsia="zh-CN"/>
        </w:rPr>
        <w:t>Action: Clerk</w:t>
      </w:r>
    </w:p>
    <w:p w14:paraId="0A92CC7F" w14:textId="3CBBE088" w:rsidR="00E3531F" w:rsidRDefault="00E3531F" w:rsidP="005B7C98">
      <w:pPr>
        <w:tabs>
          <w:tab w:val="left" w:pos="1134"/>
        </w:tabs>
        <w:suppressAutoHyphens/>
        <w:overflowPunct w:val="0"/>
        <w:spacing w:after="0" w:line="240" w:lineRule="auto"/>
        <w:jc w:val="both"/>
        <w:rPr>
          <w:rFonts w:ascii="Calibri" w:eastAsia="Times New Roman" w:hAnsi="Calibri"/>
          <w:b/>
          <w:color w:val="000000"/>
          <w:lang w:eastAsia="zh-CN"/>
        </w:rPr>
      </w:pPr>
    </w:p>
    <w:p w14:paraId="0EA18452" w14:textId="1114F55E" w:rsidR="00E3531F" w:rsidRDefault="00E3531F" w:rsidP="005B7C98">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 xml:space="preserve">21/22.056 District Council/Parish Council Engagement </w:t>
      </w:r>
      <w:r w:rsidR="005357CF">
        <w:rPr>
          <w:rFonts w:ascii="Calibri" w:eastAsia="Times New Roman" w:hAnsi="Calibri"/>
          <w:b/>
          <w:color w:val="000000"/>
          <w:lang w:eastAsia="zh-CN"/>
        </w:rPr>
        <w:t>.</w:t>
      </w:r>
    </w:p>
    <w:p w14:paraId="07CBB14A" w14:textId="4A99CE8E" w:rsidR="00E3531F" w:rsidRDefault="00E3531F" w:rsidP="005B7C98">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The Clerk gave a verbal update</w:t>
      </w:r>
      <w:r w:rsidR="008317B5">
        <w:rPr>
          <w:rFonts w:ascii="Calibri" w:eastAsia="Times New Roman" w:hAnsi="Calibri"/>
          <w:bCs/>
          <w:color w:val="000000"/>
          <w:lang w:eastAsia="zh-CN"/>
        </w:rPr>
        <w:t xml:space="preserve"> in his role as the WPC representative on the KALC Canterbury Area Committee and as project lead on the Parish Charter</w:t>
      </w:r>
      <w:r w:rsidR="006B3E3F">
        <w:rPr>
          <w:rFonts w:ascii="Calibri" w:eastAsia="Times New Roman" w:hAnsi="Calibri"/>
          <w:bCs/>
          <w:color w:val="000000"/>
          <w:lang w:eastAsia="zh-CN"/>
        </w:rPr>
        <w:t xml:space="preserve"> working group</w:t>
      </w:r>
      <w:r w:rsidR="008317B5">
        <w:rPr>
          <w:rFonts w:ascii="Calibri" w:eastAsia="Times New Roman" w:hAnsi="Calibri"/>
          <w:bCs/>
          <w:color w:val="000000"/>
          <w:lang w:eastAsia="zh-CN"/>
        </w:rPr>
        <w:t>.</w:t>
      </w:r>
    </w:p>
    <w:p w14:paraId="5B0753C5" w14:textId="0AFA1055" w:rsidR="008317B5" w:rsidRDefault="008317B5" w:rsidP="005B7C98">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Regarding the latter joint work on the </w:t>
      </w:r>
      <w:r w:rsidR="00E318FE" w:rsidRPr="00E318FE">
        <w:rPr>
          <w:rFonts w:ascii="Calibri" w:eastAsia="Times New Roman" w:hAnsi="Calibri"/>
          <w:b/>
          <w:color w:val="000000"/>
          <w:lang w:eastAsia="zh-CN"/>
        </w:rPr>
        <w:t xml:space="preserve">Parish </w:t>
      </w:r>
      <w:r w:rsidRPr="00E318FE">
        <w:rPr>
          <w:rFonts w:ascii="Calibri" w:eastAsia="Times New Roman" w:hAnsi="Calibri"/>
          <w:b/>
          <w:color w:val="000000"/>
          <w:lang w:eastAsia="zh-CN"/>
        </w:rPr>
        <w:t>Charter</w:t>
      </w:r>
      <w:r>
        <w:rPr>
          <w:rFonts w:ascii="Calibri" w:eastAsia="Times New Roman" w:hAnsi="Calibri"/>
          <w:bCs/>
          <w:color w:val="000000"/>
          <w:lang w:eastAsia="zh-CN"/>
        </w:rPr>
        <w:t xml:space="preserve"> has stalled, with the Working Group awaiting a response</w:t>
      </w:r>
      <w:r w:rsidR="00A0605D">
        <w:rPr>
          <w:rFonts w:ascii="Calibri" w:eastAsia="Times New Roman" w:hAnsi="Calibri"/>
          <w:bCs/>
          <w:color w:val="000000"/>
          <w:lang w:eastAsia="zh-CN"/>
        </w:rPr>
        <w:t xml:space="preserve"> from District members since July, conflicting views on the overall structure, and reluctance to adhere to the groups Terms of Reference.</w:t>
      </w:r>
    </w:p>
    <w:p w14:paraId="5C5A664B" w14:textId="68ECDBB3" w:rsidR="00A0605D" w:rsidRDefault="00A0605D" w:rsidP="005B7C98">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The anticipated joint work on </w:t>
      </w:r>
      <w:r w:rsidR="00E318FE" w:rsidRPr="00E318FE">
        <w:rPr>
          <w:rFonts w:ascii="Calibri" w:eastAsia="Times New Roman" w:hAnsi="Calibri"/>
          <w:b/>
          <w:color w:val="000000"/>
          <w:lang w:eastAsia="zh-CN"/>
        </w:rPr>
        <w:t>Concurrent Functions Funding</w:t>
      </w:r>
      <w:r w:rsidR="00E318FE">
        <w:rPr>
          <w:rFonts w:ascii="Calibri" w:eastAsia="Times New Roman" w:hAnsi="Calibri"/>
          <w:bCs/>
          <w:color w:val="000000"/>
          <w:lang w:eastAsia="zh-CN"/>
        </w:rPr>
        <w:t xml:space="preserve"> has not materialised.</w:t>
      </w:r>
      <w:r w:rsidR="00913FF9">
        <w:rPr>
          <w:rFonts w:ascii="Calibri" w:eastAsia="Times New Roman" w:hAnsi="Calibri"/>
          <w:bCs/>
          <w:color w:val="000000"/>
          <w:lang w:eastAsia="zh-CN"/>
        </w:rPr>
        <w:t xml:space="preserve"> Terms of Reference for an Audit Working Group were agreed by the CCC Policy Committee on the 5</w:t>
      </w:r>
      <w:r w:rsidR="00913FF9" w:rsidRPr="00913FF9">
        <w:rPr>
          <w:rFonts w:ascii="Calibri" w:eastAsia="Times New Roman" w:hAnsi="Calibri"/>
          <w:bCs/>
          <w:color w:val="000000"/>
          <w:vertAlign w:val="superscript"/>
          <w:lang w:eastAsia="zh-CN"/>
        </w:rPr>
        <w:t>th</w:t>
      </w:r>
      <w:r w:rsidR="00913FF9">
        <w:rPr>
          <w:rFonts w:ascii="Calibri" w:eastAsia="Times New Roman" w:hAnsi="Calibri"/>
          <w:bCs/>
          <w:color w:val="000000"/>
          <w:lang w:eastAsia="zh-CN"/>
        </w:rPr>
        <w:t xml:space="preserve"> of July and a motion</w:t>
      </w:r>
      <w:r w:rsidR="008C591E">
        <w:rPr>
          <w:rFonts w:ascii="Calibri" w:eastAsia="Times New Roman" w:hAnsi="Calibri"/>
          <w:bCs/>
          <w:color w:val="000000"/>
          <w:lang w:eastAsia="zh-CN"/>
        </w:rPr>
        <w:t xml:space="preserve"> by Mike Sole</w:t>
      </w:r>
      <w:r w:rsidR="00913FF9">
        <w:rPr>
          <w:rFonts w:ascii="Calibri" w:eastAsia="Times New Roman" w:hAnsi="Calibri"/>
          <w:bCs/>
          <w:color w:val="000000"/>
          <w:lang w:eastAsia="zh-CN"/>
        </w:rPr>
        <w:t xml:space="preserve"> to include </w:t>
      </w:r>
      <w:r w:rsidR="008C591E">
        <w:rPr>
          <w:rFonts w:ascii="Calibri" w:eastAsia="Times New Roman" w:hAnsi="Calibri"/>
          <w:bCs/>
          <w:color w:val="000000"/>
          <w:lang w:eastAsia="zh-CN"/>
        </w:rPr>
        <w:t>P</w:t>
      </w:r>
      <w:r w:rsidR="00913FF9">
        <w:rPr>
          <w:rFonts w:ascii="Calibri" w:eastAsia="Times New Roman" w:hAnsi="Calibri"/>
          <w:bCs/>
          <w:color w:val="000000"/>
          <w:lang w:eastAsia="zh-CN"/>
        </w:rPr>
        <w:t>arish Council representation was rejected</w:t>
      </w:r>
      <w:r w:rsidR="008C591E">
        <w:rPr>
          <w:rFonts w:ascii="Calibri" w:eastAsia="Times New Roman" w:hAnsi="Calibri"/>
          <w:bCs/>
          <w:color w:val="000000"/>
          <w:lang w:eastAsia="zh-CN"/>
        </w:rPr>
        <w:t>. Attempts to engage informally have also been rejected.</w:t>
      </w:r>
    </w:p>
    <w:p w14:paraId="61B560E1" w14:textId="3CD456EA" w:rsidR="008C591E" w:rsidRPr="00E3531F" w:rsidRDefault="008C591E" w:rsidP="005B7C98">
      <w:p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Waltham Parish Councillors noted the update and </w:t>
      </w:r>
      <w:r w:rsidRPr="00120911">
        <w:rPr>
          <w:rFonts w:ascii="Calibri" w:eastAsia="Times New Roman" w:hAnsi="Calibri"/>
          <w:b/>
          <w:color w:val="000000"/>
          <w:lang w:eastAsia="zh-CN"/>
        </w:rPr>
        <w:t xml:space="preserve">resolved </w:t>
      </w:r>
      <w:r>
        <w:rPr>
          <w:rFonts w:ascii="Calibri" w:eastAsia="Times New Roman" w:hAnsi="Calibri"/>
          <w:bCs/>
          <w:color w:val="000000"/>
          <w:lang w:eastAsia="zh-CN"/>
        </w:rPr>
        <w:t>to give continued support to the clerk in addressing the iss</w:t>
      </w:r>
      <w:r w:rsidR="005357CF">
        <w:rPr>
          <w:rFonts w:ascii="Calibri" w:eastAsia="Times New Roman" w:hAnsi="Calibri"/>
          <w:bCs/>
          <w:color w:val="000000"/>
          <w:lang w:eastAsia="zh-CN"/>
        </w:rPr>
        <w:t xml:space="preserve">ues which have a detrimental effect on relationships and a potential impact on future finances.  </w:t>
      </w:r>
      <w:r w:rsidR="00120911">
        <w:rPr>
          <w:rFonts w:ascii="Calibri" w:eastAsia="Times New Roman" w:hAnsi="Calibri"/>
          <w:bCs/>
          <w:color w:val="000000"/>
          <w:lang w:eastAsia="zh-CN"/>
        </w:rPr>
        <w:t xml:space="preserve">                                                                                                                              </w:t>
      </w:r>
      <w:r w:rsidR="005357CF" w:rsidRPr="00120911">
        <w:rPr>
          <w:rFonts w:ascii="Calibri" w:eastAsia="Times New Roman" w:hAnsi="Calibri"/>
          <w:b/>
          <w:color w:val="000000"/>
          <w:lang w:eastAsia="zh-CN"/>
        </w:rPr>
        <w:t>Action: Clerk</w:t>
      </w:r>
    </w:p>
    <w:p w14:paraId="40B78658" w14:textId="4FA80FD8" w:rsidR="007467E3" w:rsidRPr="0064784E" w:rsidRDefault="00A52320" w:rsidP="00B7108C">
      <w:pPr>
        <w:tabs>
          <w:tab w:val="left" w:pos="1134"/>
        </w:tabs>
        <w:suppressAutoHyphens/>
        <w:overflowPunct w:val="0"/>
        <w:spacing w:after="0" w:line="240" w:lineRule="auto"/>
        <w:jc w:val="both"/>
        <w:rPr>
          <w:rFonts w:ascii="Calibri" w:eastAsia="Times New Roman" w:hAnsi="Calibri"/>
          <w:b/>
          <w:color w:val="000000"/>
          <w:lang w:eastAsia="zh-CN"/>
        </w:rPr>
      </w:pPr>
      <w:r w:rsidRPr="0064784E">
        <w:rPr>
          <w:rFonts w:ascii="Calibri" w:eastAsia="Times New Roman" w:hAnsi="Calibri"/>
          <w:b/>
          <w:color w:val="000000"/>
          <w:lang w:eastAsia="zh-CN"/>
        </w:rPr>
        <w:t xml:space="preserve">              </w:t>
      </w:r>
    </w:p>
    <w:p w14:paraId="7B091D5A" w14:textId="1CACC790" w:rsidR="00D346EF" w:rsidRDefault="00D346EF" w:rsidP="00D346EF">
      <w:pPr>
        <w:tabs>
          <w:tab w:val="left" w:pos="1134"/>
        </w:tabs>
        <w:suppressAutoHyphens/>
        <w:overflowPunct w:val="0"/>
        <w:spacing w:after="0" w:line="240" w:lineRule="auto"/>
        <w:jc w:val="both"/>
        <w:rPr>
          <w:rFonts w:ascii="Calibri" w:eastAsia="Times New Roman" w:hAnsi="Calibri"/>
          <w:b/>
          <w:color w:val="000000"/>
          <w:lang w:eastAsia="zh-CN"/>
        </w:rPr>
      </w:pPr>
    </w:p>
    <w:p w14:paraId="5A1E4702" w14:textId="4753D0E1" w:rsidR="00005A3E" w:rsidRPr="00B608D6" w:rsidRDefault="00B608D6" w:rsidP="00B608D6">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 xml:space="preserve">Business having been completed the meeting was closed at </w:t>
      </w:r>
      <w:r w:rsidR="001D4647">
        <w:rPr>
          <w:rFonts w:ascii="Calibri" w:eastAsia="Times New Roman" w:hAnsi="Calibri"/>
          <w:b/>
          <w:color w:val="000000"/>
          <w:lang w:eastAsia="zh-CN"/>
        </w:rPr>
        <w:t>9.2</w:t>
      </w:r>
      <w:r w:rsidR="00246B71">
        <w:rPr>
          <w:rFonts w:ascii="Calibri" w:eastAsia="Times New Roman" w:hAnsi="Calibri"/>
          <w:b/>
          <w:color w:val="000000"/>
          <w:lang w:eastAsia="zh-CN"/>
        </w:rPr>
        <w:t>0</w:t>
      </w:r>
      <w:r w:rsidR="001D4647">
        <w:rPr>
          <w:rFonts w:ascii="Calibri" w:eastAsia="Times New Roman" w:hAnsi="Calibri"/>
          <w:b/>
          <w:color w:val="000000"/>
          <w:lang w:eastAsia="zh-CN"/>
        </w:rPr>
        <w:t xml:space="preserve"> pm.</w:t>
      </w:r>
    </w:p>
    <w:p w14:paraId="78AF8E7B" w14:textId="01FA038B"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6F668C89" w14:textId="4C2A67F2"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1E2895B" w14:textId="6CD7405C" w:rsidR="00005A3E" w:rsidRPr="00B608D6" w:rsidRDefault="00B608D6" w:rsidP="00DA3101">
      <w:pPr>
        <w:autoSpaceDE w:val="0"/>
        <w:autoSpaceDN w:val="0"/>
        <w:adjustRightInd w:val="0"/>
        <w:spacing w:after="0" w:line="240" w:lineRule="auto"/>
        <w:jc w:val="both"/>
        <w:rPr>
          <w:rFonts w:ascii="Calibri" w:eastAsia="ArialMT" w:hAnsi="Calibri" w:cs="ArialMT"/>
          <w:b/>
          <w:bCs/>
          <w:lang w:eastAsia="en-GB"/>
        </w:rPr>
      </w:pPr>
      <w:r w:rsidRPr="00B608D6">
        <w:rPr>
          <w:rFonts w:ascii="Calibri" w:eastAsia="ArialMT" w:hAnsi="Calibri" w:cs="ArialMT"/>
          <w:b/>
          <w:bCs/>
          <w:lang w:eastAsia="en-GB"/>
        </w:rPr>
        <w:t>21/22.0</w:t>
      </w:r>
      <w:r w:rsidR="0020756C">
        <w:rPr>
          <w:rFonts w:ascii="Calibri" w:eastAsia="ArialMT" w:hAnsi="Calibri" w:cs="ArialMT"/>
          <w:b/>
          <w:bCs/>
          <w:lang w:eastAsia="en-GB"/>
        </w:rPr>
        <w:t>5</w:t>
      </w:r>
      <w:r w:rsidR="00E3531F">
        <w:rPr>
          <w:rFonts w:ascii="Calibri" w:eastAsia="ArialMT" w:hAnsi="Calibri" w:cs="ArialMT"/>
          <w:b/>
          <w:bCs/>
          <w:lang w:eastAsia="en-GB"/>
        </w:rPr>
        <w:t>7</w:t>
      </w:r>
      <w:r w:rsidRPr="00B608D6">
        <w:rPr>
          <w:rFonts w:ascii="Calibri" w:eastAsia="ArialMT" w:hAnsi="Calibri" w:cs="ArialMT"/>
          <w:b/>
          <w:bCs/>
          <w:lang w:eastAsia="en-GB"/>
        </w:rPr>
        <w:t>. Date and time of next meeting:</w:t>
      </w:r>
      <w:r>
        <w:rPr>
          <w:rFonts w:ascii="Calibri" w:eastAsia="ArialMT" w:hAnsi="Calibri" w:cs="ArialMT"/>
          <w:b/>
          <w:bCs/>
          <w:lang w:eastAsia="en-GB"/>
        </w:rPr>
        <w:t xml:space="preserve"> </w:t>
      </w:r>
      <w:r w:rsidRPr="00940312">
        <w:rPr>
          <w:rFonts w:ascii="Calibri" w:eastAsia="ArialMT" w:hAnsi="Calibri" w:cs="ArialMT"/>
          <w:lang w:eastAsia="en-GB"/>
        </w:rPr>
        <w:t xml:space="preserve">Tuesday the </w:t>
      </w:r>
      <w:r w:rsidR="0020756C">
        <w:rPr>
          <w:rFonts w:ascii="Calibri" w:eastAsia="ArialMT" w:hAnsi="Calibri" w:cs="ArialMT"/>
          <w:b/>
          <w:bCs/>
          <w:lang w:eastAsia="en-GB"/>
        </w:rPr>
        <w:t>28</w:t>
      </w:r>
      <w:r w:rsidR="0004421E">
        <w:rPr>
          <w:rFonts w:ascii="Calibri" w:eastAsia="ArialMT" w:hAnsi="Calibri" w:cs="ArialMT"/>
          <w:b/>
          <w:bCs/>
          <w:lang w:eastAsia="en-GB"/>
        </w:rPr>
        <w:t>th</w:t>
      </w:r>
      <w:r w:rsidRPr="00940312">
        <w:rPr>
          <w:rFonts w:ascii="Calibri" w:eastAsia="ArialMT" w:hAnsi="Calibri" w:cs="ArialMT"/>
          <w:b/>
          <w:bCs/>
          <w:lang w:eastAsia="en-GB"/>
        </w:rPr>
        <w:t xml:space="preserve"> of </w:t>
      </w:r>
      <w:r w:rsidR="001D4647">
        <w:rPr>
          <w:rFonts w:ascii="Calibri" w:eastAsia="ArialMT" w:hAnsi="Calibri" w:cs="ArialMT"/>
          <w:b/>
          <w:bCs/>
          <w:lang w:eastAsia="en-GB"/>
        </w:rPr>
        <w:t>September</w:t>
      </w:r>
      <w:r w:rsidR="00DC6E39">
        <w:rPr>
          <w:rFonts w:ascii="Calibri" w:eastAsia="ArialMT" w:hAnsi="Calibri" w:cs="ArialMT"/>
          <w:b/>
          <w:bCs/>
          <w:lang w:eastAsia="en-GB"/>
        </w:rPr>
        <w:t xml:space="preserve"> </w:t>
      </w:r>
      <w:r w:rsidR="00DC6E39" w:rsidRPr="00940312">
        <w:rPr>
          <w:rFonts w:ascii="Calibri" w:eastAsia="ArialMT" w:hAnsi="Calibri" w:cs="ArialMT"/>
          <w:b/>
          <w:bCs/>
          <w:lang w:eastAsia="en-GB"/>
        </w:rPr>
        <w:t>2021</w:t>
      </w:r>
      <w:r w:rsidR="00940312">
        <w:rPr>
          <w:rFonts w:ascii="Calibri" w:eastAsia="ArialMT" w:hAnsi="Calibri" w:cs="ArialMT"/>
          <w:lang w:eastAsia="en-GB"/>
        </w:rPr>
        <w:t xml:space="preserve"> commencing at 7.30pm in Waltham Village Hall</w:t>
      </w:r>
    </w:p>
    <w:p w14:paraId="3379D282" w14:textId="77777777" w:rsidR="00940312" w:rsidRDefault="00940312" w:rsidP="009422C7">
      <w:pPr>
        <w:autoSpaceDE w:val="0"/>
        <w:autoSpaceDN w:val="0"/>
        <w:adjustRightInd w:val="0"/>
        <w:spacing w:after="0" w:line="240" w:lineRule="auto"/>
        <w:jc w:val="both"/>
        <w:rPr>
          <w:rFonts w:ascii="Calibri" w:eastAsia="ArialMT" w:hAnsi="Calibri" w:cs="ArialMT"/>
          <w:b/>
          <w:bCs/>
          <w:lang w:eastAsia="en-GB"/>
        </w:rPr>
      </w:pPr>
    </w:p>
    <w:p w14:paraId="3766D6A3" w14:textId="77777777" w:rsidR="00940312" w:rsidRDefault="00940312" w:rsidP="009422C7">
      <w:pPr>
        <w:autoSpaceDE w:val="0"/>
        <w:autoSpaceDN w:val="0"/>
        <w:adjustRightInd w:val="0"/>
        <w:spacing w:after="0" w:line="240" w:lineRule="auto"/>
        <w:jc w:val="both"/>
        <w:rPr>
          <w:rFonts w:ascii="Calibri" w:eastAsia="ArialMT" w:hAnsi="Calibri" w:cs="ArialMT"/>
          <w:b/>
          <w:bCs/>
          <w:lang w:eastAsia="en-GB"/>
        </w:rPr>
      </w:pPr>
    </w:p>
    <w:p w14:paraId="12537EC0" w14:textId="3E9F0D44" w:rsidR="00DA3101" w:rsidRPr="00FA65A2" w:rsidRDefault="00940312" w:rsidP="009422C7">
      <w:pPr>
        <w:autoSpaceDE w:val="0"/>
        <w:autoSpaceDN w:val="0"/>
        <w:adjustRightInd w:val="0"/>
        <w:spacing w:after="0" w:line="240" w:lineRule="auto"/>
        <w:jc w:val="both"/>
        <w:rPr>
          <w:rFonts w:ascii="Calibri" w:eastAsia="ArialMT" w:hAnsi="Calibri" w:cs="ArialMT"/>
          <w:lang w:eastAsia="en-GB"/>
        </w:rPr>
      </w:pPr>
      <w:r>
        <w:rPr>
          <w:rFonts w:ascii="Calibri" w:eastAsia="ArialMT" w:hAnsi="Calibri" w:cs="ArialMT"/>
          <w:b/>
          <w:bCs/>
          <w:lang w:eastAsia="en-GB"/>
        </w:rPr>
        <w:t xml:space="preserve">Chairman’s Signature:             </w:t>
      </w:r>
      <w:r w:rsidR="0020756C">
        <w:rPr>
          <w:rFonts w:ascii="Calibri" w:eastAsia="ArialMT" w:hAnsi="Calibri" w:cs="ArialMT"/>
          <w:b/>
          <w:bCs/>
          <w:lang w:eastAsia="en-GB"/>
        </w:rPr>
        <w:t xml:space="preserve">                                                                                     28</w:t>
      </w:r>
      <w:r w:rsidR="0020756C" w:rsidRPr="0020756C">
        <w:rPr>
          <w:rFonts w:ascii="Calibri" w:eastAsia="ArialMT" w:hAnsi="Calibri" w:cs="ArialMT"/>
          <w:b/>
          <w:bCs/>
          <w:vertAlign w:val="superscript"/>
          <w:lang w:eastAsia="en-GB"/>
        </w:rPr>
        <w:t>th</w:t>
      </w:r>
      <w:r w:rsidR="0020756C">
        <w:rPr>
          <w:rFonts w:ascii="Calibri" w:eastAsia="ArialMT" w:hAnsi="Calibri" w:cs="ArialMT"/>
          <w:b/>
          <w:bCs/>
          <w:lang w:eastAsia="en-GB"/>
        </w:rPr>
        <w:t xml:space="preserve"> of September 2021</w:t>
      </w:r>
      <w:r>
        <w:rPr>
          <w:rFonts w:ascii="Calibri" w:eastAsia="ArialMT" w:hAnsi="Calibri" w:cs="ArialMT"/>
          <w:b/>
          <w:bCs/>
          <w:lang w:eastAsia="en-GB"/>
        </w:rPr>
        <w:t xml:space="preserve">                                                                               </w:t>
      </w:r>
    </w:p>
    <w:sectPr w:rsidR="00DA3101" w:rsidRPr="00FA65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F1C5D" w14:textId="77777777" w:rsidR="000B0C93" w:rsidRDefault="000B0C93" w:rsidP="00E82849">
      <w:pPr>
        <w:spacing w:after="0" w:line="240" w:lineRule="auto"/>
      </w:pPr>
      <w:r>
        <w:separator/>
      </w:r>
    </w:p>
  </w:endnote>
  <w:endnote w:type="continuationSeparator" w:id="0">
    <w:p w14:paraId="6DB0630A" w14:textId="77777777" w:rsidR="000B0C93" w:rsidRDefault="000B0C93"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urich BlkEx BT">
    <w:altName w:val="Impact"/>
    <w:charset w:val="00"/>
    <w:family w:val="swiss"/>
    <w:pitch w:val="variable"/>
    <w:sig w:usb0="00000007" w:usb1="00000000" w:usb2="00000000" w:usb3="00000000" w:csb0="00000011" w:csb1="00000000"/>
  </w:font>
  <w:font w:name="Old English Text MT">
    <w:panose1 w:val="03040902040508030806"/>
    <w:charset w:val="00"/>
    <w:family w:val="script"/>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3B72" w14:textId="77777777" w:rsidR="000B0C93" w:rsidRDefault="000B0C93" w:rsidP="00E82849">
      <w:pPr>
        <w:spacing w:after="0" w:line="240" w:lineRule="auto"/>
      </w:pPr>
      <w:r>
        <w:separator/>
      </w:r>
    </w:p>
  </w:footnote>
  <w:footnote w:type="continuationSeparator" w:id="0">
    <w:p w14:paraId="35071BC5" w14:textId="77777777" w:rsidR="000B0C93" w:rsidRDefault="000B0C93"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7B52E" w14:textId="07D5C07E"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A06"/>
    <w:multiLevelType w:val="hybridMultilevel"/>
    <w:tmpl w:val="FDD69C92"/>
    <w:lvl w:ilvl="0" w:tplc="0809000B">
      <w:start w:val="1"/>
      <w:numFmt w:val="bullet"/>
      <w:lvlText w:val=""/>
      <w:lvlJc w:val="left"/>
      <w:pPr>
        <w:ind w:left="3660" w:hanging="360"/>
      </w:pPr>
      <w:rPr>
        <w:rFonts w:ascii="Wingdings" w:hAnsi="Wingdings" w:hint="default"/>
      </w:rPr>
    </w:lvl>
    <w:lvl w:ilvl="1" w:tplc="08090003" w:tentative="1">
      <w:start w:val="1"/>
      <w:numFmt w:val="bullet"/>
      <w:lvlText w:val="o"/>
      <w:lvlJc w:val="left"/>
      <w:pPr>
        <w:ind w:left="4380" w:hanging="360"/>
      </w:pPr>
      <w:rPr>
        <w:rFonts w:ascii="Courier New" w:hAnsi="Courier New" w:cs="Courier New" w:hint="default"/>
      </w:rPr>
    </w:lvl>
    <w:lvl w:ilvl="2" w:tplc="08090005" w:tentative="1">
      <w:start w:val="1"/>
      <w:numFmt w:val="bullet"/>
      <w:lvlText w:val=""/>
      <w:lvlJc w:val="left"/>
      <w:pPr>
        <w:ind w:left="5100" w:hanging="360"/>
      </w:pPr>
      <w:rPr>
        <w:rFonts w:ascii="Wingdings" w:hAnsi="Wingdings" w:hint="default"/>
      </w:rPr>
    </w:lvl>
    <w:lvl w:ilvl="3" w:tplc="08090001" w:tentative="1">
      <w:start w:val="1"/>
      <w:numFmt w:val="bullet"/>
      <w:lvlText w:val=""/>
      <w:lvlJc w:val="left"/>
      <w:pPr>
        <w:ind w:left="5820" w:hanging="360"/>
      </w:pPr>
      <w:rPr>
        <w:rFonts w:ascii="Symbol" w:hAnsi="Symbol" w:hint="default"/>
      </w:rPr>
    </w:lvl>
    <w:lvl w:ilvl="4" w:tplc="08090003" w:tentative="1">
      <w:start w:val="1"/>
      <w:numFmt w:val="bullet"/>
      <w:lvlText w:val="o"/>
      <w:lvlJc w:val="left"/>
      <w:pPr>
        <w:ind w:left="6540" w:hanging="360"/>
      </w:pPr>
      <w:rPr>
        <w:rFonts w:ascii="Courier New" w:hAnsi="Courier New" w:cs="Courier New" w:hint="default"/>
      </w:rPr>
    </w:lvl>
    <w:lvl w:ilvl="5" w:tplc="08090005" w:tentative="1">
      <w:start w:val="1"/>
      <w:numFmt w:val="bullet"/>
      <w:lvlText w:val=""/>
      <w:lvlJc w:val="left"/>
      <w:pPr>
        <w:ind w:left="7260" w:hanging="360"/>
      </w:pPr>
      <w:rPr>
        <w:rFonts w:ascii="Wingdings" w:hAnsi="Wingdings" w:hint="default"/>
      </w:rPr>
    </w:lvl>
    <w:lvl w:ilvl="6" w:tplc="08090001" w:tentative="1">
      <w:start w:val="1"/>
      <w:numFmt w:val="bullet"/>
      <w:lvlText w:val=""/>
      <w:lvlJc w:val="left"/>
      <w:pPr>
        <w:ind w:left="7980" w:hanging="360"/>
      </w:pPr>
      <w:rPr>
        <w:rFonts w:ascii="Symbol" w:hAnsi="Symbol" w:hint="default"/>
      </w:rPr>
    </w:lvl>
    <w:lvl w:ilvl="7" w:tplc="08090003" w:tentative="1">
      <w:start w:val="1"/>
      <w:numFmt w:val="bullet"/>
      <w:lvlText w:val="o"/>
      <w:lvlJc w:val="left"/>
      <w:pPr>
        <w:ind w:left="8700" w:hanging="360"/>
      </w:pPr>
      <w:rPr>
        <w:rFonts w:ascii="Courier New" w:hAnsi="Courier New" w:cs="Courier New" w:hint="default"/>
      </w:rPr>
    </w:lvl>
    <w:lvl w:ilvl="8" w:tplc="08090005" w:tentative="1">
      <w:start w:val="1"/>
      <w:numFmt w:val="bullet"/>
      <w:lvlText w:val=""/>
      <w:lvlJc w:val="left"/>
      <w:pPr>
        <w:ind w:left="9420" w:hanging="360"/>
      </w:pPr>
      <w:rPr>
        <w:rFonts w:ascii="Wingdings" w:hAnsi="Wingdings" w:hint="default"/>
      </w:rPr>
    </w:lvl>
  </w:abstractNum>
  <w:abstractNum w:abstractNumId="1" w15:restartNumberingAfterBreak="0">
    <w:nsid w:val="188850A5"/>
    <w:multiLevelType w:val="hybridMultilevel"/>
    <w:tmpl w:val="6FFA5DEC"/>
    <w:lvl w:ilvl="0" w:tplc="95960444">
      <w:start w:val="1"/>
      <w:numFmt w:val="lowerLetter"/>
      <w:lvlText w:val="%1)"/>
      <w:lvlJc w:val="left"/>
      <w:pPr>
        <w:ind w:left="644"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E4753E"/>
    <w:multiLevelType w:val="hybridMultilevel"/>
    <w:tmpl w:val="55A2B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DC4F5B"/>
    <w:multiLevelType w:val="hybridMultilevel"/>
    <w:tmpl w:val="99BA0B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3B10E0"/>
    <w:multiLevelType w:val="hybridMultilevel"/>
    <w:tmpl w:val="32CE6A0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C2732"/>
    <w:multiLevelType w:val="hybridMultilevel"/>
    <w:tmpl w:val="B0A06EB2"/>
    <w:lvl w:ilvl="0" w:tplc="24F0588E">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2F56F2"/>
    <w:multiLevelType w:val="hybridMultilevel"/>
    <w:tmpl w:val="ECCAA8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5"/>
  </w:num>
  <w:num w:numId="6">
    <w:abstractNumId w:val="0"/>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3D56"/>
    <w:rsid w:val="00005A3E"/>
    <w:rsid w:val="00005C83"/>
    <w:rsid w:val="00005D9D"/>
    <w:rsid w:val="000102FB"/>
    <w:rsid w:val="00010BB7"/>
    <w:rsid w:val="00013C36"/>
    <w:rsid w:val="000153FE"/>
    <w:rsid w:val="00016A24"/>
    <w:rsid w:val="0002234B"/>
    <w:rsid w:val="00024ADF"/>
    <w:rsid w:val="00027DC9"/>
    <w:rsid w:val="00041A5A"/>
    <w:rsid w:val="0004421E"/>
    <w:rsid w:val="00045BEE"/>
    <w:rsid w:val="00047482"/>
    <w:rsid w:val="00047B3F"/>
    <w:rsid w:val="000507CF"/>
    <w:rsid w:val="00051673"/>
    <w:rsid w:val="00054BBC"/>
    <w:rsid w:val="000571A8"/>
    <w:rsid w:val="00063DE2"/>
    <w:rsid w:val="00064CA1"/>
    <w:rsid w:val="00067847"/>
    <w:rsid w:val="00067E07"/>
    <w:rsid w:val="000702A7"/>
    <w:rsid w:val="00076355"/>
    <w:rsid w:val="0007660A"/>
    <w:rsid w:val="00080362"/>
    <w:rsid w:val="00082B06"/>
    <w:rsid w:val="00083508"/>
    <w:rsid w:val="00085BC2"/>
    <w:rsid w:val="000A15BE"/>
    <w:rsid w:val="000A2A9F"/>
    <w:rsid w:val="000A374C"/>
    <w:rsid w:val="000A5508"/>
    <w:rsid w:val="000A5A1C"/>
    <w:rsid w:val="000B0C93"/>
    <w:rsid w:val="000B4CC0"/>
    <w:rsid w:val="000B5355"/>
    <w:rsid w:val="000B6AB9"/>
    <w:rsid w:val="000C0396"/>
    <w:rsid w:val="000C04A6"/>
    <w:rsid w:val="000E2329"/>
    <w:rsid w:val="000F085C"/>
    <w:rsid w:val="000F1A90"/>
    <w:rsid w:val="000F24C9"/>
    <w:rsid w:val="001064A8"/>
    <w:rsid w:val="00114581"/>
    <w:rsid w:val="0011490F"/>
    <w:rsid w:val="00115518"/>
    <w:rsid w:val="00120911"/>
    <w:rsid w:val="00125C8C"/>
    <w:rsid w:val="00130F04"/>
    <w:rsid w:val="001337CA"/>
    <w:rsid w:val="00134AAE"/>
    <w:rsid w:val="00135023"/>
    <w:rsid w:val="00137FE9"/>
    <w:rsid w:val="00143990"/>
    <w:rsid w:val="00150BD7"/>
    <w:rsid w:val="0015151F"/>
    <w:rsid w:val="00155E40"/>
    <w:rsid w:val="00156E1C"/>
    <w:rsid w:val="001606BF"/>
    <w:rsid w:val="001613C6"/>
    <w:rsid w:val="0017002A"/>
    <w:rsid w:val="00175CCC"/>
    <w:rsid w:val="00182C4F"/>
    <w:rsid w:val="00183B49"/>
    <w:rsid w:val="0018412A"/>
    <w:rsid w:val="00184393"/>
    <w:rsid w:val="001869AA"/>
    <w:rsid w:val="001927EB"/>
    <w:rsid w:val="001969AA"/>
    <w:rsid w:val="00196A3D"/>
    <w:rsid w:val="001C42BB"/>
    <w:rsid w:val="001C7BE4"/>
    <w:rsid w:val="001D290E"/>
    <w:rsid w:val="001D370D"/>
    <w:rsid w:val="001D3DA6"/>
    <w:rsid w:val="001D4647"/>
    <w:rsid w:val="001D61DB"/>
    <w:rsid w:val="001E3A5C"/>
    <w:rsid w:val="001F2329"/>
    <w:rsid w:val="001F2C0D"/>
    <w:rsid w:val="001F48E1"/>
    <w:rsid w:val="002000AC"/>
    <w:rsid w:val="00200F68"/>
    <w:rsid w:val="0020756C"/>
    <w:rsid w:val="002102C6"/>
    <w:rsid w:val="00213A6B"/>
    <w:rsid w:val="00217CD3"/>
    <w:rsid w:val="00223FCF"/>
    <w:rsid w:val="002250DB"/>
    <w:rsid w:val="00230B97"/>
    <w:rsid w:val="002327A5"/>
    <w:rsid w:val="0023388A"/>
    <w:rsid w:val="0024251E"/>
    <w:rsid w:val="0024287A"/>
    <w:rsid w:val="00245793"/>
    <w:rsid w:val="00246B71"/>
    <w:rsid w:val="00250E33"/>
    <w:rsid w:val="002567DB"/>
    <w:rsid w:val="00265A62"/>
    <w:rsid w:val="00275247"/>
    <w:rsid w:val="00276240"/>
    <w:rsid w:val="0027694C"/>
    <w:rsid w:val="00276979"/>
    <w:rsid w:val="00281949"/>
    <w:rsid w:val="00283093"/>
    <w:rsid w:val="002831DF"/>
    <w:rsid w:val="00284F83"/>
    <w:rsid w:val="002856E3"/>
    <w:rsid w:val="0028616E"/>
    <w:rsid w:val="00291A22"/>
    <w:rsid w:val="00296F22"/>
    <w:rsid w:val="0029749C"/>
    <w:rsid w:val="002A282C"/>
    <w:rsid w:val="002A4255"/>
    <w:rsid w:val="002B21B6"/>
    <w:rsid w:val="002C1682"/>
    <w:rsid w:val="002C2D93"/>
    <w:rsid w:val="002C37EE"/>
    <w:rsid w:val="002C4DDA"/>
    <w:rsid w:val="002D361B"/>
    <w:rsid w:val="002D39EF"/>
    <w:rsid w:val="002E104E"/>
    <w:rsid w:val="002E239F"/>
    <w:rsid w:val="002F192B"/>
    <w:rsid w:val="002F3467"/>
    <w:rsid w:val="002F5BB5"/>
    <w:rsid w:val="002F7964"/>
    <w:rsid w:val="00301283"/>
    <w:rsid w:val="0030296C"/>
    <w:rsid w:val="00303D59"/>
    <w:rsid w:val="00304CFF"/>
    <w:rsid w:val="003052BE"/>
    <w:rsid w:val="0030672C"/>
    <w:rsid w:val="00307D62"/>
    <w:rsid w:val="00311632"/>
    <w:rsid w:val="003125E5"/>
    <w:rsid w:val="0031474F"/>
    <w:rsid w:val="003158CD"/>
    <w:rsid w:val="00320EA9"/>
    <w:rsid w:val="00321840"/>
    <w:rsid w:val="00322790"/>
    <w:rsid w:val="003255FC"/>
    <w:rsid w:val="00325AAE"/>
    <w:rsid w:val="00326203"/>
    <w:rsid w:val="00330165"/>
    <w:rsid w:val="00333EB8"/>
    <w:rsid w:val="00334D0E"/>
    <w:rsid w:val="00337259"/>
    <w:rsid w:val="00341459"/>
    <w:rsid w:val="00346164"/>
    <w:rsid w:val="0034755B"/>
    <w:rsid w:val="00363EA2"/>
    <w:rsid w:val="00363FD4"/>
    <w:rsid w:val="003717D0"/>
    <w:rsid w:val="0037385C"/>
    <w:rsid w:val="003822B3"/>
    <w:rsid w:val="00383FCC"/>
    <w:rsid w:val="00386CD9"/>
    <w:rsid w:val="00390F68"/>
    <w:rsid w:val="003938CD"/>
    <w:rsid w:val="003A16AC"/>
    <w:rsid w:val="003A39AE"/>
    <w:rsid w:val="003A4B78"/>
    <w:rsid w:val="003A556D"/>
    <w:rsid w:val="003B3131"/>
    <w:rsid w:val="003B395E"/>
    <w:rsid w:val="003C7492"/>
    <w:rsid w:val="003C79C2"/>
    <w:rsid w:val="003D2307"/>
    <w:rsid w:val="003D3736"/>
    <w:rsid w:val="003D554E"/>
    <w:rsid w:val="003D6F85"/>
    <w:rsid w:val="003D75F1"/>
    <w:rsid w:val="003E421C"/>
    <w:rsid w:val="003E683F"/>
    <w:rsid w:val="003E6DAC"/>
    <w:rsid w:val="003F01C1"/>
    <w:rsid w:val="003F06BA"/>
    <w:rsid w:val="003F2387"/>
    <w:rsid w:val="003F4C06"/>
    <w:rsid w:val="003F5078"/>
    <w:rsid w:val="003F5BBD"/>
    <w:rsid w:val="003F5D57"/>
    <w:rsid w:val="003F68D3"/>
    <w:rsid w:val="00410C1C"/>
    <w:rsid w:val="0041270F"/>
    <w:rsid w:val="00423810"/>
    <w:rsid w:val="00423CA0"/>
    <w:rsid w:val="00427783"/>
    <w:rsid w:val="0043180D"/>
    <w:rsid w:val="0043519B"/>
    <w:rsid w:val="00437131"/>
    <w:rsid w:val="00440234"/>
    <w:rsid w:val="00443750"/>
    <w:rsid w:val="00445EC7"/>
    <w:rsid w:val="004550A9"/>
    <w:rsid w:val="00455CE2"/>
    <w:rsid w:val="00465A6E"/>
    <w:rsid w:val="00465BA0"/>
    <w:rsid w:val="004660E9"/>
    <w:rsid w:val="00482C17"/>
    <w:rsid w:val="004901D4"/>
    <w:rsid w:val="00492995"/>
    <w:rsid w:val="004A09E9"/>
    <w:rsid w:val="004A1060"/>
    <w:rsid w:val="004B1852"/>
    <w:rsid w:val="004C0D03"/>
    <w:rsid w:val="004C2746"/>
    <w:rsid w:val="004C2C35"/>
    <w:rsid w:val="004C6703"/>
    <w:rsid w:val="004D0B50"/>
    <w:rsid w:val="004D4B87"/>
    <w:rsid w:val="004E1A1E"/>
    <w:rsid w:val="004E45B6"/>
    <w:rsid w:val="004F70CB"/>
    <w:rsid w:val="00513841"/>
    <w:rsid w:val="00513FD2"/>
    <w:rsid w:val="00515F61"/>
    <w:rsid w:val="00517420"/>
    <w:rsid w:val="00526ECE"/>
    <w:rsid w:val="0053019B"/>
    <w:rsid w:val="00530AAE"/>
    <w:rsid w:val="005357CF"/>
    <w:rsid w:val="00541D8A"/>
    <w:rsid w:val="00546670"/>
    <w:rsid w:val="0055284B"/>
    <w:rsid w:val="0055332D"/>
    <w:rsid w:val="00557656"/>
    <w:rsid w:val="0056296B"/>
    <w:rsid w:val="0056664D"/>
    <w:rsid w:val="00574F24"/>
    <w:rsid w:val="00575F6C"/>
    <w:rsid w:val="005818A2"/>
    <w:rsid w:val="005B1B7C"/>
    <w:rsid w:val="005B3B10"/>
    <w:rsid w:val="005B7C98"/>
    <w:rsid w:val="005C0C20"/>
    <w:rsid w:val="005D2528"/>
    <w:rsid w:val="005D2A6C"/>
    <w:rsid w:val="005D7FB5"/>
    <w:rsid w:val="005E15AA"/>
    <w:rsid w:val="005E262F"/>
    <w:rsid w:val="005E5E7A"/>
    <w:rsid w:val="005F107C"/>
    <w:rsid w:val="005F5010"/>
    <w:rsid w:val="00601C90"/>
    <w:rsid w:val="00603A33"/>
    <w:rsid w:val="00604EF2"/>
    <w:rsid w:val="00605263"/>
    <w:rsid w:val="0060718F"/>
    <w:rsid w:val="00613F1F"/>
    <w:rsid w:val="00626DED"/>
    <w:rsid w:val="00630178"/>
    <w:rsid w:val="006323FD"/>
    <w:rsid w:val="00633F7B"/>
    <w:rsid w:val="0064784E"/>
    <w:rsid w:val="00647AC3"/>
    <w:rsid w:val="0065114F"/>
    <w:rsid w:val="00653FE4"/>
    <w:rsid w:val="006551FB"/>
    <w:rsid w:val="006556A5"/>
    <w:rsid w:val="006575C3"/>
    <w:rsid w:val="00662FFC"/>
    <w:rsid w:val="006633E1"/>
    <w:rsid w:val="0066402F"/>
    <w:rsid w:val="00664B1A"/>
    <w:rsid w:val="00664BDA"/>
    <w:rsid w:val="00664EFB"/>
    <w:rsid w:val="0066530D"/>
    <w:rsid w:val="00665E48"/>
    <w:rsid w:val="006679CD"/>
    <w:rsid w:val="00671148"/>
    <w:rsid w:val="00671BFC"/>
    <w:rsid w:val="006764CE"/>
    <w:rsid w:val="0068112C"/>
    <w:rsid w:val="00683024"/>
    <w:rsid w:val="0069171F"/>
    <w:rsid w:val="00694703"/>
    <w:rsid w:val="006A04F2"/>
    <w:rsid w:val="006A1867"/>
    <w:rsid w:val="006B0644"/>
    <w:rsid w:val="006B1752"/>
    <w:rsid w:val="006B3E3F"/>
    <w:rsid w:val="006B56C2"/>
    <w:rsid w:val="006B6E14"/>
    <w:rsid w:val="006C04FC"/>
    <w:rsid w:val="006C07C1"/>
    <w:rsid w:val="006C120F"/>
    <w:rsid w:val="006C434E"/>
    <w:rsid w:val="006C4F14"/>
    <w:rsid w:val="006D6974"/>
    <w:rsid w:val="006E2749"/>
    <w:rsid w:val="006E3471"/>
    <w:rsid w:val="006E5A17"/>
    <w:rsid w:val="006F0788"/>
    <w:rsid w:val="006F10E4"/>
    <w:rsid w:val="007007AB"/>
    <w:rsid w:val="00700D83"/>
    <w:rsid w:val="00713047"/>
    <w:rsid w:val="007141EC"/>
    <w:rsid w:val="007224A4"/>
    <w:rsid w:val="00730136"/>
    <w:rsid w:val="00736D9C"/>
    <w:rsid w:val="0074518A"/>
    <w:rsid w:val="00746074"/>
    <w:rsid w:val="007467E3"/>
    <w:rsid w:val="007553E0"/>
    <w:rsid w:val="00760CA6"/>
    <w:rsid w:val="00760E69"/>
    <w:rsid w:val="0076328C"/>
    <w:rsid w:val="00765B5D"/>
    <w:rsid w:val="00770782"/>
    <w:rsid w:val="0077135D"/>
    <w:rsid w:val="00771D3A"/>
    <w:rsid w:val="00781DF1"/>
    <w:rsid w:val="007845F1"/>
    <w:rsid w:val="007869B7"/>
    <w:rsid w:val="00792C07"/>
    <w:rsid w:val="00797746"/>
    <w:rsid w:val="007A0756"/>
    <w:rsid w:val="007A1A84"/>
    <w:rsid w:val="007A33AA"/>
    <w:rsid w:val="007A404A"/>
    <w:rsid w:val="007B1F2C"/>
    <w:rsid w:val="007B6B6F"/>
    <w:rsid w:val="007C0622"/>
    <w:rsid w:val="007C205E"/>
    <w:rsid w:val="007C24E6"/>
    <w:rsid w:val="007C2BE8"/>
    <w:rsid w:val="007D238D"/>
    <w:rsid w:val="007D2A05"/>
    <w:rsid w:val="007D3259"/>
    <w:rsid w:val="007D3E78"/>
    <w:rsid w:val="007D6BB8"/>
    <w:rsid w:val="007D6D06"/>
    <w:rsid w:val="007D6E90"/>
    <w:rsid w:val="007D7494"/>
    <w:rsid w:val="007E758C"/>
    <w:rsid w:val="007F0361"/>
    <w:rsid w:val="007F2BD5"/>
    <w:rsid w:val="008006F2"/>
    <w:rsid w:val="00801FCC"/>
    <w:rsid w:val="008154A8"/>
    <w:rsid w:val="00817FD3"/>
    <w:rsid w:val="0082059C"/>
    <w:rsid w:val="00823E5B"/>
    <w:rsid w:val="00826F10"/>
    <w:rsid w:val="008306C8"/>
    <w:rsid w:val="008317B5"/>
    <w:rsid w:val="0083300D"/>
    <w:rsid w:val="008338AB"/>
    <w:rsid w:val="00834593"/>
    <w:rsid w:val="00834D4D"/>
    <w:rsid w:val="0083562E"/>
    <w:rsid w:val="00837381"/>
    <w:rsid w:val="00850847"/>
    <w:rsid w:val="0085095F"/>
    <w:rsid w:val="00854856"/>
    <w:rsid w:val="00854918"/>
    <w:rsid w:val="00860936"/>
    <w:rsid w:val="00860A53"/>
    <w:rsid w:val="00872409"/>
    <w:rsid w:val="00874A18"/>
    <w:rsid w:val="008758BF"/>
    <w:rsid w:val="00877337"/>
    <w:rsid w:val="00887D09"/>
    <w:rsid w:val="008906EE"/>
    <w:rsid w:val="00891524"/>
    <w:rsid w:val="008924BE"/>
    <w:rsid w:val="008A1003"/>
    <w:rsid w:val="008A6C4A"/>
    <w:rsid w:val="008B59BD"/>
    <w:rsid w:val="008B77CF"/>
    <w:rsid w:val="008B7CEA"/>
    <w:rsid w:val="008C19EC"/>
    <w:rsid w:val="008C591E"/>
    <w:rsid w:val="008E0B85"/>
    <w:rsid w:val="008E144F"/>
    <w:rsid w:val="008F3C8D"/>
    <w:rsid w:val="008F4825"/>
    <w:rsid w:val="008F7001"/>
    <w:rsid w:val="008F7B47"/>
    <w:rsid w:val="00901C5E"/>
    <w:rsid w:val="00902E20"/>
    <w:rsid w:val="0090652B"/>
    <w:rsid w:val="00913FF9"/>
    <w:rsid w:val="0091714D"/>
    <w:rsid w:val="00917A0B"/>
    <w:rsid w:val="009224EF"/>
    <w:rsid w:val="00924A27"/>
    <w:rsid w:val="009318F7"/>
    <w:rsid w:val="009369CD"/>
    <w:rsid w:val="009376D7"/>
    <w:rsid w:val="00940312"/>
    <w:rsid w:val="00941B5A"/>
    <w:rsid w:val="009422C7"/>
    <w:rsid w:val="00944312"/>
    <w:rsid w:val="009502C9"/>
    <w:rsid w:val="00966EE1"/>
    <w:rsid w:val="00973041"/>
    <w:rsid w:val="00975CD0"/>
    <w:rsid w:val="0097769F"/>
    <w:rsid w:val="0098023E"/>
    <w:rsid w:val="00984FBC"/>
    <w:rsid w:val="009A42B7"/>
    <w:rsid w:val="009B1114"/>
    <w:rsid w:val="009B156E"/>
    <w:rsid w:val="009B27AF"/>
    <w:rsid w:val="009B6FDB"/>
    <w:rsid w:val="009C7A45"/>
    <w:rsid w:val="009D4076"/>
    <w:rsid w:val="009D65EC"/>
    <w:rsid w:val="009D721E"/>
    <w:rsid w:val="009E4CF9"/>
    <w:rsid w:val="009E5508"/>
    <w:rsid w:val="009E64B9"/>
    <w:rsid w:val="009F25B6"/>
    <w:rsid w:val="009F3E2A"/>
    <w:rsid w:val="00A0605D"/>
    <w:rsid w:val="00A07063"/>
    <w:rsid w:val="00A07B70"/>
    <w:rsid w:val="00A22BA4"/>
    <w:rsid w:val="00A2584B"/>
    <w:rsid w:val="00A271DB"/>
    <w:rsid w:val="00A410FE"/>
    <w:rsid w:val="00A50DE9"/>
    <w:rsid w:val="00A51D43"/>
    <w:rsid w:val="00A52320"/>
    <w:rsid w:val="00A555D5"/>
    <w:rsid w:val="00A5595F"/>
    <w:rsid w:val="00A5620D"/>
    <w:rsid w:val="00A567E3"/>
    <w:rsid w:val="00A56927"/>
    <w:rsid w:val="00A57795"/>
    <w:rsid w:val="00A6609C"/>
    <w:rsid w:val="00A662C8"/>
    <w:rsid w:val="00A728C0"/>
    <w:rsid w:val="00A72B89"/>
    <w:rsid w:val="00A72E15"/>
    <w:rsid w:val="00A817A7"/>
    <w:rsid w:val="00A81CDA"/>
    <w:rsid w:val="00A93E08"/>
    <w:rsid w:val="00A94623"/>
    <w:rsid w:val="00A974A1"/>
    <w:rsid w:val="00AA0315"/>
    <w:rsid w:val="00AA4EB9"/>
    <w:rsid w:val="00AB4381"/>
    <w:rsid w:val="00AB5B2C"/>
    <w:rsid w:val="00AC140E"/>
    <w:rsid w:val="00AD1516"/>
    <w:rsid w:val="00AD30A2"/>
    <w:rsid w:val="00AD4EF1"/>
    <w:rsid w:val="00AE067F"/>
    <w:rsid w:val="00AE3FD5"/>
    <w:rsid w:val="00AE540A"/>
    <w:rsid w:val="00AF043C"/>
    <w:rsid w:val="00AF18AA"/>
    <w:rsid w:val="00AF1F06"/>
    <w:rsid w:val="00AF270D"/>
    <w:rsid w:val="00B00840"/>
    <w:rsid w:val="00B173D5"/>
    <w:rsid w:val="00B22223"/>
    <w:rsid w:val="00B22E56"/>
    <w:rsid w:val="00B253EC"/>
    <w:rsid w:val="00B52322"/>
    <w:rsid w:val="00B553D5"/>
    <w:rsid w:val="00B555D8"/>
    <w:rsid w:val="00B56119"/>
    <w:rsid w:val="00B60779"/>
    <w:rsid w:val="00B608D6"/>
    <w:rsid w:val="00B675A0"/>
    <w:rsid w:val="00B7108C"/>
    <w:rsid w:val="00B7724A"/>
    <w:rsid w:val="00B81E66"/>
    <w:rsid w:val="00B82577"/>
    <w:rsid w:val="00B83C72"/>
    <w:rsid w:val="00B87DB5"/>
    <w:rsid w:val="00B87F98"/>
    <w:rsid w:val="00B9223D"/>
    <w:rsid w:val="00B966D7"/>
    <w:rsid w:val="00BA0048"/>
    <w:rsid w:val="00BA11D1"/>
    <w:rsid w:val="00BA4854"/>
    <w:rsid w:val="00BA7749"/>
    <w:rsid w:val="00BB09C9"/>
    <w:rsid w:val="00BB30CE"/>
    <w:rsid w:val="00BB3E9D"/>
    <w:rsid w:val="00BB7CBC"/>
    <w:rsid w:val="00BC7781"/>
    <w:rsid w:val="00BD11F1"/>
    <w:rsid w:val="00BD1AFF"/>
    <w:rsid w:val="00BE0B46"/>
    <w:rsid w:val="00BE27A9"/>
    <w:rsid w:val="00BF04A3"/>
    <w:rsid w:val="00BF3F28"/>
    <w:rsid w:val="00BF6797"/>
    <w:rsid w:val="00BF710D"/>
    <w:rsid w:val="00C024DE"/>
    <w:rsid w:val="00C02A85"/>
    <w:rsid w:val="00C0394E"/>
    <w:rsid w:val="00C101C9"/>
    <w:rsid w:val="00C13F5E"/>
    <w:rsid w:val="00C14C8B"/>
    <w:rsid w:val="00C15FA0"/>
    <w:rsid w:val="00C2043F"/>
    <w:rsid w:val="00C30E1A"/>
    <w:rsid w:val="00C315C2"/>
    <w:rsid w:val="00C32043"/>
    <w:rsid w:val="00C37C5B"/>
    <w:rsid w:val="00C425E7"/>
    <w:rsid w:val="00C42C51"/>
    <w:rsid w:val="00C44541"/>
    <w:rsid w:val="00C46486"/>
    <w:rsid w:val="00C51A27"/>
    <w:rsid w:val="00C51BA5"/>
    <w:rsid w:val="00C57F23"/>
    <w:rsid w:val="00C60940"/>
    <w:rsid w:val="00C615FD"/>
    <w:rsid w:val="00C659CA"/>
    <w:rsid w:val="00C77E4E"/>
    <w:rsid w:val="00C80D78"/>
    <w:rsid w:val="00C813C4"/>
    <w:rsid w:val="00C82035"/>
    <w:rsid w:val="00C85B8D"/>
    <w:rsid w:val="00C863F6"/>
    <w:rsid w:val="00C93B8B"/>
    <w:rsid w:val="00CA190F"/>
    <w:rsid w:val="00CA2E00"/>
    <w:rsid w:val="00CA51D4"/>
    <w:rsid w:val="00CA6BB3"/>
    <w:rsid w:val="00CB0DD9"/>
    <w:rsid w:val="00CB2590"/>
    <w:rsid w:val="00CB2EF0"/>
    <w:rsid w:val="00CC2153"/>
    <w:rsid w:val="00CC2385"/>
    <w:rsid w:val="00CD7F87"/>
    <w:rsid w:val="00CE1523"/>
    <w:rsid w:val="00CE1683"/>
    <w:rsid w:val="00D053AC"/>
    <w:rsid w:val="00D1075E"/>
    <w:rsid w:val="00D115B6"/>
    <w:rsid w:val="00D11D45"/>
    <w:rsid w:val="00D20F63"/>
    <w:rsid w:val="00D2107E"/>
    <w:rsid w:val="00D225CC"/>
    <w:rsid w:val="00D23447"/>
    <w:rsid w:val="00D24B48"/>
    <w:rsid w:val="00D262D2"/>
    <w:rsid w:val="00D31910"/>
    <w:rsid w:val="00D33886"/>
    <w:rsid w:val="00D34332"/>
    <w:rsid w:val="00D346EF"/>
    <w:rsid w:val="00D358F6"/>
    <w:rsid w:val="00D35BFD"/>
    <w:rsid w:val="00D400B2"/>
    <w:rsid w:val="00D40D81"/>
    <w:rsid w:val="00D45692"/>
    <w:rsid w:val="00D47BAC"/>
    <w:rsid w:val="00D510B9"/>
    <w:rsid w:val="00D53FF6"/>
    <w:rsid w:val="00D54EF9"/>
    <w:rsid w:val="00D603D8"/>
    <w:rsid w:val="00D6174D"/>
    <w:rsid w:val="00D7218F"/>
    <w:rsid w:val="00D80358"/>
    <w:rsid w:val="00D90850"/>
    <w:rsid w:val="00D91E45"/>
    <w:rsid w:val="00D9268C"/>
    <w:rsid w:val="00DA3101"/>
    <w:rsid w:val="00DA4083"/>
    <w:rsid w:val="00DB01D9"/>
    <w:rsid w:val="00DB13DC"/>
    <w:rsid w:val="00DB1AD4"/>
    <w:rsid w:val="00DB2D35"/>
    <w:rsid w:val="00DB385D"/>
    <w:rsid w:val="00DB5119"/>
    <w:rsid w:val="00DC0DD5"/>
    <w:rsid w:val="00DC244B"/>
    <w:rsid w:val="00DC6E39"/>
    <w:rsid w:val="00DD3574"/>
    <w:rsid w:val="00DE4675"/>
    <w:rsid w:val="00DF33AB"/>
    <w:rsid w:val="00DF72E8"/>
    <w:rsid w:val="00DF7DA9"/>
    <w:rsid w:val="00E00D43"/>
    <w:rsid w:val="00E0106D"/>
    <w:rsid w:val="00E020D0"/>
    <w:rsid w:val="00E0211B"/>
    <w:rsid w:val="00E048A8"/>
    <w:rsid w:val="00E05605"/>
    <w:rsid w:val="00E12759"/>
    <w:rsid w:val="00E12C6A"/>
    <w:rsid w:val="00E2568C"/>
    <w:rsid w:val="00E26C61"/>
    <w:rsid w:val="00E318FE"/>
    <w:rsid w:val="00E328BC"/>
    <w:rsid w:val="00E34044"/>
    <w:rsid w:val="00E34B55"/>
    <w:rsid w:val="00E3531F"/>
    <w:rsid w:val="00E35EA4"/>
    <w:rsid w:val="00E3693A"/>
    <w:rsid w:val="00E42863"/>
    <w:rsid w:val="00E525DE"/>
    <w:rsid w:val="00E62598"/>
    <w:rsid w:val="00E63171"/>
    <w:rsid w:val="00E6563F"/>
    <w:rsid w:val="00E6789C"/>
    <w:rsid w:val="00E702E0"/>
    <w:rsid w:val="00E711AA"/>
    <w:rsid w:val="00E71AFF"/>
    <w:rsid w:val="00E82849"/>
    <w:rsid w:val="00E82D47"/>
    <w:rsid w:val="00E87FD1"/>
    <w:rsid w:val="00EA239D"/>
    <w:rsid w:val="00EA7516"/>
    <w:rsid w:val="00EB017C"/>
    <w:rsid w:val="00EB27D9"/>
    <w:rsid w:val="00EB2B57"/>
    <w:rsid w:val="00EB78F2"/>
    <w:rsid w:val="00EB7EFE"/>
    <w:rsid w:val="00EC12E2"/>
    <w:rsid w:val="00EC5CFC"/>
    <w:rsid w:val="00EC7F39"/>
    <w:rsid w:val="00EE365C"/>
    <w:rsid w:val="00EE76D3"/>
    <w:rsid w:val="00EF39B7"/>
    <w:rsid w:val="00EF4DFD"/>
    <w:rsid w:val="00EF7274"/>
    <w:rsid w:val="00EF7C4B"/>
    <w:rsid w:val="00F059E0"/>
    <w:rsid w:val="00F139B4"/>
    <w:rsid w:val="00F1473B"/>
    <w:rsid w:val="00F21835"/>
    <w:rsid w:val="00F24A85"/>
    <w:rsid w:val="00F30A67"/>
    <w:rsid w:val="00F326C2"/>
    <w:rsid w:val="00F378CB"/>
    <w:rsid w:val="00F438C5"/>
    <w:rsid w:val="00F43DA1"/>
    <w:rsid w:val="00F44B57"/>
    <w:rsid w:val="00F468F6"/>
    <w:rsid w:val="00F475B1"/>
    <w:rsid w:val="00F53DBA"/>
    <w:rsid w:val="00F540B2"/>
    <w:rsid w:val="00F56F01"/>
    <w:rsid w:val="00F576B7"/>
    <w:rsid w:val="00F604DC"/>
    <w:rsid w:val="00F61AA2"/>
    <w:rsid w:val="00F64ED8"/>
    <w:rsid w:val="00F6603B"/>
    <w:rsid w:val="00F70BF4"/>
    <w:rsid w:val="00F70F5F"/>
    <w:rsid w:val="00F74CEC"/>
    <w:rsid w:val="00F83A01"/>
    <w:rsid w:val="00F84C50"/>
    <w:rsid w:val="00F8600D"/>
    <w:rsid w:val="00F872BC"/>
    <w:rsid w:val="00F87D13"/>
    <w:rsid w:val="00F908A5"/>
    <w:rsid w:val="00F90F01"/>
    <w:rsid w:val="00F940E0"/>
    <w:rsid w:val="00FA328D"/>
    <w:rsid w:val="00FA3C6D"/>
    <w:rsid w:val="00FA65A2"/>
    <w:rsid w:val="00FA7DD5"/>
    <w:rsid w:val="00FB02E5"/>
    <w:rsid w:val="00FB0EEF"/>
    <w:rsid w:val="00FC48C9"/>
    <w:rsid w:val="00FC4A26"/>
    <w:rsid w:val="00FC79F2"/>
    <w:rsid w:val="00FE0AA0"/>
    <w:rsid w:val="00FE2C44"/>
    <w:rsid w:val="00FE2CB6"/>
    <w:rsid w:val="00FE69D5"/>
    <w:rsid w:val="00FF0D4E"/>
    <w:rsid w:val="00FF2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 w:type="paragraph" w:styleId="Title">
    <w:name w:val="Title"/>
    <w:basedOn w:val="Normal"/>
    <w:link w:val="TitleChar"/>
    <w:qFormat/>
    <w:rsid w:val="001D290E"/>
    <w:pPr>
      <w:spacing w:after="0" w:line="240" w:lineRule="auto"/>
      <w:jc w:val="center"/>
    </w:pPr>
    <w:rPr>
      <w:rFonts w:ascii="Zurich BlkEx BT" w:eastAsia="Times New Roman" w:hAnsi="Zurich BlkEx BT" w:cs="Times New Roman"/>
      <w:sz w:val="32"/>
      <w:szCs w:val="20"/>
      <w:lang w:val="x-none" w:eastAsia="x-none"/>
    </w:rPr>
  </w:style>
  <w:style w:type="character" w:customStyle="1" w:styleId="TitleChar">
    <w:name w:val="Title Char"/>
    <w:basedOn w:val="DefaultParagraphFont"/>
    <w:link w:val="Title"/>
    <w:rsid w:val="001D290E"/>
    <w:rPr>
      <w:rFonts w:ascii="Zurich BlkEx BT" w:eastAsia="Times New Roman" w:hAnsi="Zurich BlkEx BT" w:cs="Times New Roman"/>
      <w:sz w:val="3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1618754643">
      <w:bodyDiv w:val="1"/>
      <w:marLeft w:val="0"/>
      <w:marRight w:val="0"/>
      <w:marTop w:val="0"/>
      <w:marBottom w:val="0"/>
      <w:divBdr>
        <w:top w:val="none" w:sz="0" w:space="0" w:color="auto"/>
        <w:left w:val="none" w:sz="0" w:space="0" w:color="auto"/>
        <w:bottom w:val="none" w:sz="0" w:space="0" w:color="auto"/>
        <w:right w:val="none" w:sz="0" w:space="0" w:color="auto"/>
      </w:divBdr>
      <w:divsChild>
        <w:div w:id="137652245">
          <w:marLeft w:val="0"/>
          <w:marRight w:val="0"/>
          <w:marTop w:val="0"/>
          <w:marBottom w:val="0"/>
          <w:divBdr>
            <w:top w:val="none" w:sz="0" w:space="0" w:color="auto"/>
            <w:left w:val="none" w:sz="0" w:space="0" w:color="auto"/>
            <w:bottom w:val="none" w:sz="0" w:space="0" w:color="auto"/>
            <w:right w:val="none" w:sz="0" w:space="0" w:color="auto"/>
          </w:divBdr>
        </w:div>
        <w:div w:id="1221940069">
          <w:marLeft w:val="0"/>
          <w:marRight w:val="0"/>
          <w:marTop w:val="0"/>
          <w:marBottom w:val="0"/>
          <w:divBdr>
            <w:top w:val="none" w:sz="0" w:space="0" w:color="auto"/>
            <w:left w:val="none" w:sz="0" w:space="0" w:color="auto"/>
            <w:bottom w:val="none" w:sz="0" w:space="0" w:color="auto"/>
            <w:right w:val="none" w:sz="0" w:space="0" w:color="auto"/>
          </w:divBdr>
          <w:divsChild>
            <w:div w:id="321742824">
              <w:marLeft w:val="0"/>
              <w:marRight w:val="0"/>
              <w:marTop w:val="0"/>
              <w:marBottom w:val="0"/>
              <w:divBdr>
                <w:top w:val="none" w:sz="0" w:space="0" w:color="auto"/>
                <w:left w:val="none" w:sz="0" w:space="0" w:color="auto"/>
                <w:bottom w:val="none" w:sz="0" w:space="0" w:color="auto"/>
                <w:right w:val="none" w:sz="0" w:space="0" w:color="auto"/>
              </w:divBdr>
            </w:div>
          </w:divsChild>
        </w:div>
        <w:div w:id="1919828078">
          <w:marLeft w:val="0"/>
          <w:marRight w:val="0"/>
          <w:marTop w:val="0"/>
          <w:marBottom w:val="0"/>
          <w:divBdr>
            <w:top w:val="none" w:sz="0" w:space="0" w:color="auto"/>
            <w:left w:val="none" w:sz="0" w:space="0" w:color="auto"/>
            <w:bottom w:val="none" w:sz="0" w:space="0" w:color="auto"/>
            <w:right w:val="none" w:sz="0" w:space="0" w:color="auto"/>
          </w:divBdr>
        </w:div>
      </w:divsChild>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lthampc.org.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fghanresettlement@canterbury.gov.uk" TargetMode="External"/><Relationship Id="rId4" Type="http://schemas.openxmlformats.org/officeDocument/2006/relationships/settings" Target="settings.xml"/><Relationship Id="rId9" Type="http://schemas.openxmlformats.org/officeDocument/2006/relationships/hyperlink" Target="https://news.canterbury.gov.uk/consultation-item?id=1&amp;r=39"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02A0-D47B-4B2D-A602-CBDD5ABB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cp:lastModifiedBy>
  <cp:revision>7</cp:revision>
  <cp:lastPrinted>2021-06-07T11:52:00Z</cp:lastPrinted>
  <dcterms:created xsi:type="dcterms:W3CDTF">2021-09-11T15:31:00Z</dcterms:created>
  <dcterms:modified xsi:type="dcterms:W3CDTF">2021-09-14T11:26:00Z</dcterms:modified>
</cp:coreProperties>
</file>